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8BA" w:rsidRPr="00482FCE" w:rsidRDefault="00AF48B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防府天满宫的历史馆中，展示着约</w:t>
      </w:r>
      <w:r w:rsidRPr="00482FCE">
        <w:rPr>
          <w:rFonts w:ascii="Source Han Sans CN Normal" w:eastAsia="Source Han Sans CN Normal" w:hAnsi="Source Han Sans CN Normal"/>
          <w:sz w:val="22"/>
        </w:rPr>
        <w:t>600件神社供品。以下是一些</w:t>
      </w:r>
      <w:r w:rsidRPr="00482FCE">
        <w:rPr>
          <w:rFonts w:ascii="Source Han Sans CN Normal" w:eastAsia="Source Han Sans CN Normal" w:hAnsi="Source Han Sans CN Normal" w:hint="eastAsia"/>
          <w:sz w:val="22"/>
        </w:rPr>
        <w:t>重要展品的简介。</w:t>
      </w:r>
    </w:p>
    <w:p w:rsidR="00AF48BA" w:rsidRPr="005E7D79" w:rsidRDefault="00AF48B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/>
    </w:p>
    <w:p w:rsidR="00AF48BA" w:rsidRPr="005E7D79" w:rsidRDefault="00AF48BA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5E7D79">
        <w:rPr>
          <w:rFonts w:ascii="Source Han Sans CN Normal" w:eastAsia="Source Han Sans CN Normal" w:hAnsi="Source Han Sans CN Normal" w:hint="eastAsia"/>
          <w:b/>
          <w:bCs/>
          <w:sz w:val="22"/>
        </w:rPr>
        <w:t>描绘神社起源的卷轴（重要文化财）</w:t>
      </w:r>
    </w:p>
    <w:p w:rsidR="00AF48BA" w:rsidRPr="00482FCE" w:rsidRDefault="00AF48BA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482FCE">
        <w:rPr>
          <w:rFonts w:ascii="Source Han Sans CN Normal" w:eastAsia="Source Han Sans CN Normal" w:hAnsi="Source Han Sans CN Normal" w:hint="eastAsia"/>
          <w:b/>
          <w:bCs/>
          <w:sz w:val="22"/>
        </w:rPr>
        <w:t>全长</w:t>
      </w:r>
      <w:r w:rsidRPr="00482FCE">
        <w:rPr>
          <w:rFonts w:ascii="Source Han Sans CN Normal" w:eastAsia="Source Han Sans CN Normal" w:hAnsi="Source Han Sans CN Normal"/>
          <w:b/>
          <w:bCs/>
          <w:sz w:val="22"/>
        </w:rPr>
        <w:t>75</w:t>
      </w:r>
      <w:r w:rsidRPr="00482FCE">
        <w:rPr>
          <w:rFonts w:ascii="Source Han Sans CN Normal" w:eastAsia="Source Han Sans CN Normal" w:hAnsi="Source Han Sans CN Normal" w:hint="eastAsia"/>
          <w:b/>
          <w:bCs/>
          <w:sz w:val="22"/>
        </w:rPr>
        <w:t>米</w:t>
      </w:r>
      <w:r w:rsidRPr="00482FCE">
        <w:rPr>
          <w:rFonts w:ascii="Source Han Sans CN Normal" w:eastAsia="Source Han Sans CN Normal" w:hAnsi="Source Han Sans CN Normal"/>
          <w:b/>
          <w:bCs/>
          <w:sz w:val="22"/>
        </w:rPr>
        <w:t>的画作</w:t>
      </w:r>
      <w:r w:rsidRPr="00482FCE">
        <w:rPr>
          <w:rFonts w:ascii="Source Han Sans CN Normal" w:eastAsia="Source Han Sans CN Normal" w:hAnsi="Source Han Sans CN Normal" w:hint="eastAsia"/>
          <w:b/>
          <w:bCs/>
          <w:sz w:val="22"/>
        </w:rPr>
        <w:t>传记</w:t>
      </w:r>
    </w:p>
    <w:p w:rsidR="00AF48BA" w:rsidRPr="00482FCE" w:rsidRDefault="00AF48B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历史馆最重要的展品之一，当属描绘松崎天神起源的六帧盒装画卷——《纸本着色松崎天神缘起绘卷》。</w:t>
      </w:r>
    </w:p>
    <w:p w:rsidR="00AF48BA" w:rsidRPr="00482FCE" w:rsidRDefault="00AF48B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整六帧画卷从顶端延展至末端，长达</w:t>
      </w:r>
      <w:r w:rsidRPr="00482FCE">
        <w:rPr>
          <w:rFonts w:ascii="Source Han Sans CN Normal" w:eastAsia="Source Han Sans CN Normal" w:hAnsi="Source Han Sans CN Normal"/>
          <w:sz w:val="22"/>
        </w:rPr>
        <w:t>75</w:t>
      </w:r>
      <w:r w:rsidRPr="00482FCE">
        <w:rPr>
          <w:rFonts w:ascii="Source Han Sans CN Normal" w:eastAsia="Source Han Sans CN Normal" w:hAnsi="Source Han Sans CN Normal" w:hint="eastAsia"/>
          <w:sz w:val="22"/>
        </w:rPr>
        <w:t>米</w:t>
      </w:r>
      <w:r w:rsidRPr="00482FCE">
        <w:rPr>
          <w:rFonts w:ascii="Source Han Sans CN Normal" w:eastAsia="Source Han Sans CN Normal" w:hAnsi="Source Han Sans CN Normal"/>
          <w:sz w:val="22"/>
        </w:rPr>
        <w:t>。卷</w:t>
      </w:r>
      <w:r w:rsidRPr="00482FCE">
        <w:rPr>
          <w:rFonts w:ascii="Source Han Sans CN Normal" w:eastAsia="Source Han Sans CN Normal" w:hAnsi="Source Han Sans CN Normal" w:hint="eastAsia"/>
          <w:sz w:val="22"/>
        </w:rPr>
        <w:t>轴有两个版本：分别是于镰仓时代（</w:t>
      </w:r>
      <w:r w:rsidRPr="00482FCE">
        <w:rPr>
          <w:rFonts w:ascii="Source Han Sans CN Normal" w:eastAsia="Source Han Sans CN Normal" w:hAnsi="Source Han Sans CN Normal"/>
          <w:sz w:val="22"/>
        </w:rPr>
        <w:t>1185-1333）1331年</w:t>
      </w:r>
      <w:r w:rsidRPr="00482FCE">
        <w:rPr>
          <w:rFonts w:ascii="Source Han Sans CN Normal" w:eastAsia="Source Han Sans CN Normal" w:hAnsi="Source Han Sans CN Normal" w:hint="eastAsia"/>
          <w:sz w:val="22"/>
        </w:rPr>
        <w:t>创作</w:t>
      </w:r>
      <w:r w:rsidRPr="00482FCE">
        <w:rPr>
          <w:rFonts w:ascii="Source Han Sans CN Normal" w:eastAsia="Source Han Sans CN Normal" w:hAnsi="Source Han Sans CN Normal"/>
          <w:sz w:val="22"/>
        </w:rPr>
        <w:t>的原</w:t>
      </w:r>
      <w:r w:rsidRPr="001A13EB">
        <w:rPr>
          <w:rFonts w:ascii="Source Han Sans CN Normal" w:eastAsia="Source Han Sans CN Normal" w:hAnsi="Source Han Sans CN Normal" w:hint="eastAsia"/>
          <w:sz w:val="22"/>
        </w:rPr>
        <w:t>作</w:t>
      </w:r>
      <w:r w:rsidRPr="00482FCE">
        <w:rPr>
          <w:rFonts w:ascii="Source Han Sans CN Normal" w:eastAsia="Source Han Sans CN Normal" w:hAnsi="Source Han Sans CN Normal" w:hint="eastAsia"/>
          <w:sz w:val="22"/>
        </w:rPr>
        <w:t>镰仓版，以及于室町时代（</w:t>
      </w:r>
      <w:r w:rsidRPr="00482FCE">
        <w:rPr>
          <w:rFonts w:ascii="Source Han Sans CN Normal" w:eastAsia="Source Han Sans CN Normal" w:hAnsi="Source Han Sans CN Normal"/>
          <w:sz w:val="22"/>
        </w:rPr>
        <w:t>1336-1573）1504年至1520年</w:t>
      </w:r>
      <w:r w:rsidRPr="00482FCE">
        <w:rPr>
          <w:rFonts w:ascii="Source Han Sans CN Normal" w:eastAsia="Source Han Sans CN Normal" w:hAnsi="Source Han Sans CN Normal" w:hint="eastAsia"/>
          <w:sz w:val="22"/>
        </w:rPr>
        <w:t>间制作的室町版。</w:t>
      </w:r>
    </w:p>
    <w:p w:rsidR="00AF48BA" w:rsidRPr="00482FCE" w:rsidRDefault="00AF48B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前五帧详细描绘了关于菅原道真（</w:t>
      </w:r>
      <w:r w:rsidRPr="00482FCE">
        <w:rPr>
          <w:rFonts w:ascii="Source Han Sans CN Normal" w:eastAsia="Source Han Sans CN Normal" w:hAnsi="Source Han Sans CN Normal"/>
          <w:sz w:val="22"/>
        </w:rPr>
        <w:t>845-903）耳熟能</w:t>
      </w:r>
      <w:r w:rsidRPr="00482FCE">
        <w:rPr>
          <w:rFonts w:ascii="Source Han Sans CN Normal" w:eastAsia="Source Han Sans CN Normal" w:hAnsi="Source Han Sans CN Normal" w:hint="eastAsia"/>
          <w:sz w:val="22"/>
        </w:rPr>
        <w:t>详的传说——包括他生前被贬黜的途中顺道拜访京都庭园，与梅花树惜别的逸闻；举行葬礼时，拉棺的牛只卧地不前的故事；以及道真成为天神后，以雷电痛击仇敌的神迹等。第六帧描述的则全是防府天满宫的相关内容。</w:t>
      </w:r>
      <w:r w:rsidRPr="00482FCE">
        <w:rPr>
          <w:rFonts w:ascii="Source Han Sans CN Normal" w:eastAsia="Source Han Sans CN Normal" w:hAnsi="Source Han Sans CN Normal"/>
          <w:sz w:val="22"/>
        </w:rPr>
        <w:t>（防府天</w:t>
      </w:r>
      <w:r w:rsidRPr="00482FCE">
        <w:rPr>
          <w:rFonts w:ascii="Source Han Sans CN Normal" w:eastAsia="Source Han Sans CN Normal" w:hAnsi="Source Han Sans CN Normal" w:hint="eastAsia"/>
          <w:sz w:val="22"/>
        </w:rPr>
        <w:t>满宫的原名为“松崎神社”，</w:t>
      </w:r>
      <w:r w:rsidRPr="00482FCE">
        <w:rPr>
          <w:rFonts w:ascii="Source Han Sans CN Normal" w:eastAsia="Source Han Sans CN Normal" w:hAnsi="Source Han Sans CN Normal"/>
          <w:sz w:val="22"/>
        </w:rPr>
        <w:t>画卷名称中的</w:t>
      </w:r>
      <w:r w:rsidRPr="00482FCE">
        <w:rPr>
          <w:rFonts w:ascii="Source Han Sans CN Normal" w:eastAsia="Source Han Sans CN Normal" w:hAnsi="Source Han Sans CN Normal" w:hint="eastAsia"/>
          <w:sz w:val="22"/>
        </w:rPr>
        <w:t>“</w:t>
      </w:r>
      <w:r w:rsidRPr="00482FCE">
        <w:rPr>
          <w:rFonts w:ascii="Source Han Sans CN Normal" w:eastAsia="Source Han Sans CN Normal" w:hAnsi="Source Han Sans CN Normal"/>
          <w:sz w:val="22"/>
        </w:rPr>
        <w:t>松崎</w:t>
      </w:r>
      <w:r w:rsidRPr="00482FCE">
        <w:rPr>
          <w:rFonts w:ascii="Source Han Sans CN Normal" w:eastAsia="Source Han Sans CN Normal" w:hAnsi="Source Han Sans CN Normal" w:hint="eastAsia"/>
          <w:sz w:val="22"/>
        </w:rPr>
        <w:t>”</w:t>
      </w:r>
      <w:r w:rsidRPr="00482FCE">
        <w:rPr>
          <w:rFonts w:ascii="Source Han Sans CN Normal" w:eastAsia="Source Han Sans CN Normal" w:hAnsi="Source Han Sans CN Normal"/>
          <w:sz w:val="22"/>
        </w:rPr>
        <w:t>即</w:t>
      </w:r>
      <w:r w:rsidRPr="00482FCE">
        <w:rPr>
          <w:rFonts w:ascii="Source Han Sans CN Normal" w:eastAsia="Source Han Sans CN Normal" w:hAnsi="Source Han Sans CN Normal" w:hint="eastAsia"/>
          <w:sz w:val="22"/>
        </w:rPr>
        <w:t>由此而来）。</w:t>
      </w:r>
    </w:p>
    <w:p w:rsidR="00AF48BA" w:rsidRPr="00482FCE" w:rsidRDefault="00AF48B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镰仓版的原本卷轴仅限于在防府天满宫内展出，几乎不曾展开暴露于光照之下，因此，即便已过近</w:t>
      </w:r>
      <w:r w:rsidRPr="00482FCE">
        <w:rPr>
          <w:rFonts w:ascii="Source Han Sans CN Normal" w:eastAsia="Source Han Sans CN Normal" w:hAnsi="Source Han Sans CN Normal"/>
          <w:sz w:val="22"/>
        </w:rPr>
        <w:t>700年，至今仍色</w:t>
      </w:r>
      <w:r w:rsidRPr="00482FCE">
        <w:rPr>
          <w:rFonts w:ascii="Source Han Sans CN Normal" w:eastAsia="Source Han Sans CN Normal" w:hAnsi="Source Han Sans CN Normal" w:hint="eastAsia"/>
          <w:sz w:val="22"/>
        </w:rPr>
        <w:t>泽鲜艳，纸面平整如初。出乎意料的是，正是由于如此的严限，使得镰仓版的保存状态比晚</w:t>
      </w:r>
      <w:r w:rsidRPr="00482FCE">
        <w:rPr>
          <w:rFonts w:ascii="Source Han Sans CN Normal" w:eastAsia="Source Han Sans CN Normal" w:hAnsi="Source Han Sans CN Normal"/>
          <w:sz w:val="22"/>
        </w:rPr>
        <w:t>200年</w:t>
      </w:r>
      <w:r w:rsidRPr="00482FCE">
        <w:rPr>
          <w:rFonts w:ascii="Source Han Sans CN Normal" w:eastAsia="Source Han Sans CN Normal" w:hAnsi="Source Han Sans CN Normal" w:hint="eastAsia"/>
          <w:sz w:val="22"/>
        </w:rPr>
        <w:t>历史的室町版还要出色。</w:t>
      </w:r>
    </w:p>
    <w:p w:rsidR="00AF48BA" w:rsidRPr="00482FCE" w:rsidRDefault="00AF48B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画卷不仅具有不菲的艺术价值，在神社的重建方面也发挥了巨大作用。神社于</w:t>
      </w:r>
      <w:r w:rsidRPr="00482FCE">
        <w:rPr>
          <w:rFonts w:ascii="Source Han Sans CN Normal" w:eastAsia="Source Han Sans CN Normal" w:hAnsi="Source Han Sans CN Normal"/>
          <w:sz w:val="22"/>
        </w:rPr>
        <w:t>1952年遭逢</w:t>
      </w:r>
      <w:r w:rsidRPr="00482FCE">
        <w:rPr>
          <w:rFonts w:ascii="Source Han Sans CN Normal" w:eastAsia="Source Han Sans CN Normal" w:hAnsi="Source Han Sans CN Normal" w:hint="eastAsia"/>
          <w:sz w:val="22"/>
        </w:rPr>
        <w:t>火灾后，必须按原建筑重建之际，便是依据画卷中所绘神殿而建。</w:t>
      </w:r>
    </w:p>
    <w:p w:rsidR="00AF48BA" w:rsidRPr="00482FCE" w:rsidRDefault="00AF48B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AF48BA" w:rsidRPr="005E7D79" w:rsidRDefault="00AF48BA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716516">
        <w:rPr>
          <w:rFonts w:ascii="Source Han Sans CN Normal" w:eastAsia="Source Han Sans CN Normal" w:hAnsi="Source Han Sans CN Normal" w:hint="eastAsia"/>
          <w:b/>
          <w:bCs/>
          <w:sz w:val="22"/>
        </w:rPr>
        <w:t>金铜宝</w:t>
      </w:r>
      <w:r w:rsidRPr="005E7D79">
        <w:rPr>
          <w:rFonts w:ascii="Source Han Sans CN Normal" w:eastAsia="Source Han Sans CN Normal" w:hAnsi="Source Han Sans CN Normal" w:hint="eastAsia"/>
          <w:b/>
          <w:bCs/>
          <w:sz w:val="22"/>
        </w:rPr>
        <w:t>塔（重要文化财）</w:t>
      </w:r>
    </w:p>
    <w:p w:rsidR="00AF48BA" w:rsidRPr="005E7D79" w:rsidRDefault="00AF48BA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5E7D79">
        <w:rPr>
          <w:rFonts w:ascii="Source Han Sans CN Normal" w:eastAsia="Source Han Sans CN Normal" w:hAnsi="Source Han Sans CN Normal" w:hint="eastAsia"/>
          <w:b/>
          <w:bCs/>
          <w:sz w:val="22"/>
        </w:rPr>
        <w:t>祈求和平之塔</w:t>
      </w:r>
    </w:p>
    <w:p w:rsidR="00AF48BA" w:rsidRPr="005E7D79" w:rsidRDefault="00AF48B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E7D79">
        <w:rPr>
          <w:rFonts w:ascii="Source Han Sans CN Normal" w:eastAsia="Source Han Sans CN Normal" w:hAnsi="Source Han Sans CN Normal" w:hint="eastAsia"/>
          <w:sz w:val="22"/>
        </w:rPr>
        <w:t>这座</w:t>
      </w:r>
      <w:r w:rsidRPr="005E7D79">
        <w:rPr>
          <w:rFonts w:ascii="Source Han Sans CN Normal" w:eastAsia="Source Han Sans CN Normal" w:hAnsi="Source Han Sans CN Normal"/>
          <w:sz w:val="22"/>
        </w:rPr>
        <w:t>40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厘米高</w:t>
      </w:r>
      <w:r w:rsidRPr="005E7D79">
        <w:rPr>
          <w:rFonts w:ascii="Source Han Sans CN Normal" w:eastAsia="Source Han Sans CN Normal" w:hAnsi="Source Han Sans CN Normal"/>
          <w:sz w:val="22"/>
        </w:rPr>
        <w:t>的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宝塔（金铜宝塔）由铜板制成，于</w:t>
      </w:r>
      <w:r w:rsidRPr="005E7D79">
        <w:rPr>
          <w:rFonts w:ascii="Source Han Sans CN Normal" w:eastAsia="Source Han Sans CN Normal" w:hAnsi="Source Han Sans CN Normal"/>
          <w:sz w:val="22"/>
        </w:rPr>
        <w:t>1772年安置于神社。宝塔内有一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块琉璃绿的宝玉，被信徒视作舍利（佛陀遗骨）。宝塔于</w:t>
      </w:r>
      <w:r w:rsidRPr="005E7D79">
        <w:rPr>
          <w:rFonts w:ascii="Source Han Sans CN Normal" w:eastAsia="Source Han Sans CN Normal" w:hAnsi="Source Han Sans CN Normal"/>
          <w:sz w:val="22"/>
        </w:rPr>
        <w:t>12世</w:t>
      </w:r>
      <w:r w:rsidRPr="005E7D79">
        <w:rPr>
          <w:rFonts w:ascii="Source Han Sans CN Normal" w:eastAsia="Source Han Sans CN Normal" w:hAnsi="Source Han Sans CN Normal" w:hint="eastAsia"/>
          <w:sz w:val="22"/>
        </w:rPr>
        <w:t>纪下半叶被进献与神社，当时天皇势力逐渐衰落，而将军逐渐掌权，日本动荡不安。正如宝塔铭文所示，一位名为藤原季助的周防官员，为祈求后白河上皇寿比南山，周防（现山口县）国土丰饶、子嗣兴旺，遂将此宝塔进献与神社。金铜宝塔是日本</w:t>
      </w:r>
      <w:r w:rsidRPr="005E7D79">
        <w:rPr>
          <w:rFonts w:ascii="Source Han Sans CN Normal" w:eastAsia="Source Han Sans CN Normal" w:hAnsi="Source Han Sans CN Normal"/>
          <w:sz w:val="22"/>
        </w:rPr>
        <w:t>12000座天神神社中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历史</w:t>
      </w:r>
      <w:r w:rsidRPr="005E7D79">
        <w:rPr>
          <w:rFonts w:ascii="Source Han Sans CN Normal" w:eastAsia="Source Han Sans CN Normal" w:hAnsi="Source Han Sans CN Normal"/>
          <w:sz w:val="22"/>
        </w:rPr>
        <w:t>最</w:t>
      </w:r>
      <w:r w:rsidRPr="005E7D79">
        <w:rPr>
          <w:rFonts w:ascii="Source Han Sans CN Normal" w:eastAsia="Source Han Sans CN Normal" w:hAnsi="Source Han Sans CN Normal" w:hint="eastAsia"/>
          <w:sz w:val="22"/>
        </w:rPr>
        <w:t>为悠久的宝物，珍奇名贵，举世无双。</w:t>
      </w:r>
    </w:p>
    <w:p w:rsidR="00AF48BA" w:rsidRPr="005E7D79" w:rsidRDefault="00AF48B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AF48BA" w:rsidRPr="005E7D79" w:rsidRDefault="00AF48BA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5E7D79">
        <w:rPr>
          <w:rFonts w:ascii="Source Han Sans CN Normal" w:eastAsia="Source Han Sans CN Normal" w:hAnsi="Source Han Sans CN Normal" w:hint="eastAsia"/>
          <w:b/>
          <w:bCs/>
          <w:sz w:val="22"/>
        </w:rPr>
        <w:t>梵钟（重要文化财）</w:t>
      </w:r>
    </w:p>
    <w:p w:rsidR="00AF48BA" w:rsidRPr="005E7D79" w:rsidRDefault="00AF48BA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5E7D79">
        <w:rPr>
          <w:rFonts w:ascii="Source Han Sans CN Normal" w:eastAsia="Source Han Sans CN Normal" w:hAnsi="Source Han Sans CN Normal" w:hint="eastAsia"/>
          <w:b/>
          <w:bCs/>
          <w:sz w:val="22"/>
        </w:rPr>
        <w:t>战利品</w:t>
      </w:r>
    </w:p>
    <w:p w:rsidR="00AF48BA" w:rsidRPr="00482FCE" w:rsidRDefault="00AF48B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其他展品中还有一梵钟，于镰仓时代（</w:t>
      </w:r>
      <w:r w:rsidRPr="00482FCE">
        <w:rPr>
          <w:rFonts w:ascii="Source Han Sans CN Normal" w:eastAsia="Source Han Sans CN Normal" w:hAnsi="Source Han Sans CN Normal"/>
          <w:sz w:val="22"/>
        </w:rPr>
        <w:t>1185-1333）在福</w:t>
      </w:r>
      <w:r w:rsidRPr="00482FCE">
        <w:rPr>
          <w:rFonts w:ascii="Source Han Sans CN Normal" w:eastAsia="Source Han Sans CN Normal" w:hAnsi="Source Han Sans CN Normal" w:hint="eastAsia"/>
          <w:sz w:val="22"/>
        </w:rPr>
        <w:t>冈的佛教寺院天福寺内铸造而成。当时以撞击声向百姓报时的梵钟，原是当地大名（封建领主）——大内义隆（</w:t>
      </w:r>
      <w:r w:rsidRPr="00482FCE">
        <w:rPr>
          <w:rFonts w:ascii="Source Han Sans CN Normal" w:eastAsia="Source Han Sans CN Normal" w:hAnsi="Source Han Sans CN Normal"/>
          <w:sz w:val="22"/>
        </w:rPr>
        <w:t>1507-1551）从天福寺</w:t>
      </w:r>
      <w:r w:rsidRPr="00482FCE">
        <w:rPr>
          <w:rFonts w:ascii="Source Han Sans CN Normal" w:eastAsia="Source Han Sans CN Normal" w:hAnsi="Source Han Sans CN Normal" w:hint="eastAsia"/>
          <w:sz w:val="22"/>
        </w:rPr>
        <w:t>带回的战利品，回来赠与了神社。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8BA"/>
    <w:rsid w:val="00444234"/>
    <w:rsid w:val="00AF48B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4B249-4740-4381-A2E9-BB9EC8BC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