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5BD" w:rsidRPr="0082162C" w:rsidRDefault="008C65BD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消灾解厄、庇佑众生之寺</w:t>
      </w:r>
    </w:p>
    <w:p/>
    <w:p w:rsidR="008C65BD" w:rsidRPr="0082162C" w:rsidRDefault="008C65BD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周防国分寺</w:t>
      </w:r>
      <w:r w:rsidRPr="0082162C">
        <w:rPr>
          <w:rFonts w:ascii="Source Han Sans CN Normal" w:eastAsia="Source Han Sans CN Normal" w:hAnsi="Source Han Sans CN Normal"/>
          <w:sz w:val="22"/>
        </w:rPr>
        <w:t>应</w:t>
      </w:r>
      <w:r w:rsidRPr="0082162C">
        <w:rPr>
          <w:rFonts w:ascii="Source Han Sans CN Normal" w:eastAsia="Source Han Sans CN Normal" w:hAnsi="Source Han Sans CN Normal" w:hint="eastAsia"/>
          <w:sz w:val="22"/>
        </w:rPr>
        <w:t>圣武天皇（</w:t>
      </w:r>
      <w:r w:rsidRPr="0082162C">
        <w:rPr>
          <w:rFonts w:ascii="Source Han Sans CN Normal" w:eastAsia="Source Han Sans CN Normal" w:hAnsi="Source Han Sans CN Normal"/>
          <w:sz w:val="22"/>
        </w:rPr>
        <w:t>701-756）之愿于741年</w:t>
      </w:r>
      <w:r w:rsidRPr="0082162C">
        <w:rPr>
          <w:rFonts w:ascii="Source Han Sans CN Normal" w:eastAsia="Source Han Sans CN Normal" w:hAnsi="Source Han Sans CN Normal" w:hint="eastAsia"/>
          <w:sz w:val="22"/>
        </w:rPr>
        <w:t>兴建。由于当时战乱、天灾及疫病不断，圣武天皇希望通过佛教使国土重回和平与安定，因此决定在日本各地建立国分寺（由国家管理的官寺）。其中规模最大的当属奈良的东大寺，当时以“大和的国分寺”为人所知。总计共兴建</w:t>
      </w:r>
      <w:r w:rsidRPr="0082162C">
        <w:rPr>
          <w:rFonts w:ascii="Source Han Sans CN Normal" w:eastAsia="Source Han Sans CN Normal" w:hAnsi="Source Han Sans CN Normal"/>
          <w:sz w:val="22"/>
        </w:rPr>
        <w:t>68座官寺，但在其后的1,300年</w:t>
      </w:r>
      <w:r w:rsidRPr="0082162C">
        <w:rPr>
          <w:rFonts w:ascii="Source Han Sans CN Normal" w:eastAsia="Source Han Sans CN Normal" w:hAnsi="Source Han Sans CN Normal" w:hint="eastAsia"/>
          <w:sz w:val="22"/>
        </w:rPr>
        <w:t>间，大部分皆坍塌、焚毁，或被移至他处。</w:t>
      </w:r>
    </w:p>
    <w:p w:rsidR="008C65BD" w:rsidRPr="0082162C" w:rsidRDefault="008C65BD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周防国分寺及境内多数主要建筑的地点与当初无异（仅寺院东西跨距较创建之初略有缩短），实属罕见。</w:t>
      </w:r>
      <w:r w:rsidRPr="0082162C">
        <w:rPr>
          <w:rFonts w:ascii="Source Han Sans CN Normal" w:eastAsia="Source Han Sans CN Normal" w:hAnsi="Source Han Sans CN Normal"/>
          <w:sz w:val="22"/>
        </w:rPr>
        <w:t>1997年至2004年</w:t>
      </w:r>
      <w:r w:rsidRPr="0082162C">
        <w:rPr>
          <w:rFonts w:ascii="Source Han Sans CN Normal" w:eastAsia="Source Han Sans CN Normal" w:hAnsi="Source Han Sans CN Normal" w:hint="eastAsia"/>
          <w:sz w:val="22"/>
        </w:rPr>
        <w:t>间进行金堂（或称本堂）的拆解重修时，曾发现并证实创建当初的直柱地基仍存于金堂正下方。</w:t>
      </w:r>
    </w:p>
    <w:p w:rsidR="008C65BD" w:rsidRPr="005E7D79" w:rsidRDefault="008C65BD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/>
          <w:sz w:val="22"/>
        </w:rPr>
        <w:t>18世</w:t>
      </w:r>
      <w:r w:rsidRPr="0082162C">
        <w:rPr>
          <w:rFonts w:ascii="Source Han Sans CN Normal" w:eastAsia="Source Han Sans CN Normal" w:hAnsi="Source Han Sans CN Normal" w:hint="eastAsia"/>
          <w:sz w:val="22"/>
        </w:rPr>
        <w:t>纪后半叶，毛利重就</w:t>
      </w:r>
      <w:r w:rsidRPr="005E7D79">
        <w:rPr>
          <w:rFonts w:ascii="Source Han Sans CN Normal" w:eastAsia="Source Han Sans CN Normal" w:hAnsi="Source Han Sans CN Normal" w:hint="eastAsia"/>
          <w:sz w:val="22"/>
        </w:rPr>
        <w:t>重建本堂。因此建筑入口阶梯上方的“向拜”（屋顶探出房檐的部分）上，便刻有毛利家的家纹。两层楼的歇山式屋顶规模宏大，构造醒目。在拆修工程中，长年日晒雨淋的旧瓦片被铺于正面，背面则使用新瓦片。本堂内供奉有</w:t>
      </w:r>
      <w:r w:rsidRPr="005E7D79">
        <w:rPr>
          <w:rFonts w:ascii="Source Han Sans CN Normal" w:eastAsia="Source Han Sans CN Normal" w:hAnsi="Source Han Sans CN Normal"/>
          <w:sz w:val="22"/>
        </w:rPr>
        <w:t>50多尊佛像，其中最重要的当属本尊</w:t>
      </w:r>
      <w:r w:rsidRPr="005E7D79">
        <w:rPr>
          <w:rFonts w:ascii="Source Han Sans CN Normal" w:eastAsia="Source Han Sans CN Normal" w:hAnsi="Source Han Sans CN Normal" w:hint="eastAsia"/>
          <w:sz w:val="22"/>
        </w:rPr>
        <w:t>药师如来坐像。寺内之地已被日本政府指定为“国家史迹”。而“重要文化财”金堂则收藏了众多佛像及宝物，例如，以藤原时代初期为首的木造日光菩萨、月光菩萨等。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5BD"/>
    <w:rsid w:val="00444234"/>
    <w:rsid w:val="008C65B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8E9AE-F498-4779-85A0-91030033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