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5C4B" w:rsidRPr="002660B5" w:rsidRDefault="00E85C4B" w:rsidP="00EA3DE3">
      <w:pPr>
        <w:snapToGrid w:val="0"/>
        <w:rPr>
          <w:rFonts w:ascii="Source Han Sans CN Normal" w:eastAsia="Source Han Sans CN Normal" w:hAnsi="Source Han Sans CN Normal"/>
          <w:b/>
          <w:bCs/>
          <w:sz w:val="22"/>
        </w:rPr>
      </w:pPr>
      <w:r w:rsidRPr="002660B5">
        <w:rPr>
          <w:rFonts w:ascii="Source Han Sans CN Normal" w:eastAsia="Source Han Sans CN Normal" w:hAnsi="Source Han Sans CN Normal" w:hint="eastAsia"/>
          <w:b/>
          <w:bCs/>
          <w:sz w:val="22"/>
        </w:rPr>
        <w:t>本尊药师如来与今生恩德</w:t>
      </w:r>
    </w:p>
    <w:p/>
    <w:p w:rsidR="00E85C4B" w:rsidRPr="002660B5" w:rsidRDefault="00E85C4B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2660B5">
        <w:rPr>
          <w:rFonts w:ascii="Source Han Sans CN Normal" w:eastAsia="Source Han Sans CN Normal" w:hAnsi="Source Han Sans CN Normal" w:hint="eastAsia"/>
          <w:sz w:val="22"/>
        </w:rPr>
        <w:t>周防国分寺本堂的</w:t>
      </w:r>
      <w:r w:rsidRPr="002660B5">
        <w:rPr>
          <w:rFonts w:ascii="Source Han Sans CN Normal" w:eastAsia="Source Han Sans CN Normal" w:hAnsi="Source Han Sans CN Normal"/>
          <w:sz w:val="22"/>
        </w:rPr>
        <w:t>50尊佛像</w:t>
      </w:r>
      <w:r w:rsidRPr="002660B5">
        <w:rPr>
          <w:rFonts w:ascii="Source Han Sans CN Normal" w:eastAsia="Source Han Sans CN Normal" w:hAnsi="Source Han Sans CN Normal" w:hint="eastAsia"/>
          <w:sz w:val="22"/>
        </w:rPr>
        <w:t>中</w:t>
      </w:r>
      <w:r w:rsidRPr="002660B5">
        <w:rPr>
          <w:rFonts w:ascii="Source Han Sans CN Normal" w:eastAsia="Source Han Sans CN Normal" w:hAnsi="Source Han Sans CN Normal"/>
          <w:sz w:val="22"/>
        </w:rPr>
        <w:t>，</w:t>
      </w:r>
      <w:r w:rsidRPr="002660B5">
        <w:rPr>
          <w:rFonts w:ascii="Source Han Sans CN Normal" w:eastAsia="Source Han Sans CN Normal" w:hAnsi="Source Han Sans CN Normal" w:hint="eastAsia"/>
          <w:sz w:val="22"/>
        </w:rPr>
        <w:t>药师如来为本尊，供奉于须弥坛中央，观其与其他佛像的大小差异，便可知晓药师如来的重要性。药师如来为众生解除疾苦，消除饥饿干渴，满足众生物欲，散播今生恩德。</w:t>
      </w:r>
    </w:p>
    <w:p w:rsidR="00E85C4B" w:rsidRPr="002660B5" w:rsidRDefault="00E85C4B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2660B5">
        <w:rPr>
          <w:rFonts w:ascii="Source Han Sans CN Normal" w:eastAsia="Source Han Sans CN Normal" w:hAnsi="Source Han Sans CN Normal" w:hint="eastAsia"/>
          <w:sz w:val="22"/>
        </w:rPr>
        <w:t>药师如来像采用木材拼接的造像技术（日文称“寄木造”）制成，底座为莲花，象征佛陀净土；“背光”（雕刻于佛像头顶或背后之光相）为大日如来头光，其下雕有飞天及迦陵频伽（一种神鸟）。药师如来身着简朴的僧侣袈裟，表示已顿悟成佛。本堂于</w:t>
      </w:r>
      <w:r w:rsidRPr="002660B5">
        <w:rPr>
          <w:rFonts w:ascii="Source Han Sans CN Normal" w:eastAsia="Source Han Sans CN Normal" w:hAnsi="Source Han Sans CN Normal"/>
          <w:sz w:val="22"/>
        </w:rPr>
        <w:t>1997年至2004年</w:t>
      </w:r>
      <w:r w:rsidRPr="002660B5">
        <w:rPr>
          <w:rFonts w:ascii="Source Han Sans CN Normal" w:eastAsia="Source Han Sans CN Normal" w:hAnsi="Source Han Sans CN Normal" w:hint="eastAsia"/>
          <w:sz w:val="22"/>
        </w:rPr>
        <w:t>进行维护，期间药师如来像移至他处。此时才发现佛像左手所持的药壶是可开启的设计，这在日本的药师如来中相当罕见。药壶内呈现金色，装有真正的中药、五谷、玻璃等矿物。</w:t>
      </w:r>
    </w:p>
    <w:p w:rsidR="00E85C4B" w:rsidRPr="002660B5" w:rsidRDefault="00E85C4B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2660B5">
        <w:rPr>
          <w:rFonts w:ascii="Source Han Sans CN Normal" w:eastAsia="Source Han Sans CN Normal" w:hAnsi="Source Han Sans CN Normal" w:hint="eastAsia"/>
          <w:sz w:val="22"/>
        </w:rPr>
        <w:t>与此同时，现今药师如来像的</w:t>
      </w:r>
      <w:r>
        <w:rPr>
          <w:rFonts w:ascii="Source Han Sans CN Normal" w:eastAsia="Source Han Sans CN Normal" w:hAnsi="Source Han Sans CN Normal" w:hint="eastAsia"/>
          <w:sz w:val="22"/>
        </w:rPr>
        <w:t>底</w:t>
      </w:r>
      <w:r w:rsidRPr="002660B5">
        <w:rPr>
          <w:rFonts w:ascii="Source Han Sans CN Normal" w:eastAsia="Source Han Sans CN Normal" w:hAnsi="Source Han Sans CN Normal" w:hint="eastAsia"/>
          <w:sz w:val="22"/>
        </w:rPr>
        <w:t>座内侧，更发现了</w:t>
      </w:r>
      <w:r w:rsidRPr="002660B5">
        <w:rPr>
          <w:rFonts w:ascii="Source Han Sans CN Normal" w:eastAsia="Source Han Sans CN Normal" w:hAnsi="Source Han Sans CN Normal"/>
          <w:sz w:val="22"/>
        </w:rPr>
        <w:t>10世</w:t>
      </w:r>
      <w:r w:rsidRPr="002660B5">
        <w:rPr>
          <w:rFonts w:ascii="Source Han Sans CN Normal" w:eastAsia="Source Han Sans CN Normal" w:hAnsi="Source Han Sans CN Normal" w:hint="eastAsia"/>
          <w:sz w:val="22"/>
        </w:rPr>
        <w:t>纪药师如来像的左手。</w:t>
      </w:r>
      <w:r w:rsidRPr="002660B5">
        <w:rPr>
          <w:rFonts w:ascii="Source Han Sans CN Normal" w:eastAsia="Source Han Sans CN Normal" w:hAnsi="Source Han Sans CN Normal"/>
          <w:sz w:val="22"/>
        </w:rPr>
        <w:t>1417年，寺院</w:t>
      </w:r>
      <w:r w:rsidRPr="002660B5">
        <w:rPr>
          <w:rFonts w:ascii="Source Han Sans CN Normal" w:eastAsia="Source Han Sans CN Normal" w:hAnsi="Source Han Sans CN Normal" w:hint="eastAsia"/>
          <w:sz w:val="22"/>
        </w:rPr>
        <w:t>因</w:t>
      </w:r>
      <w:r w:rsidRPr="002660B5">
        <w:rPr>
          <w:rFonts w:ascii="Source Han Sans CN Normal" w:eastAsia="Source Han Sans CN Normal" w:hAnsi="Source Han Sans CN Normal"/>
          <w:sz w:val="22"/>
        </w:rPr>
        <w:t>雷</w:t>
      </w:r>
      <w:r w:rsidRPr="002660B5">
        <w:rPr>
          <w:rFonts w:ascii="Source Han Sans CN Normal" w:eastAsia="Source Han Sans CN Normal" w:hAnsi="Source Han Sans CN Normal" w:hint="eastAsia"/>
          <w:sz w:val="22"/>
        </w:rPr>
        <w:t>击而被焚毁，然而由于佛像尺寸过大，无法移出，住持只得取下其左手，才幸免于火灾。该佛像的左手长达</w:t>
      </w:r>
      <w:r w:rsidRPr="002660B5">
        <w:rPr>
          <w:rFonts w:ascii="Source Han Sans CN Normal" w:eastAsia="Source Han Sans CN Normal" w:hAnsi="Source Han Sans CN Normal"/>
          <w:sz w:val="22"/>
        </w:rPr>
        <w:t>64</w:t>
      </w:r>
      <w:r w:rsidRPr="002660B5">
        <w:rPr>
          <w:rFonts w:ascii="Source Han Sans CN Normal" w:eastAsia="Source Han Sans CN Normal" w:hAnsi="Source Han Sans CN Normal" w:hint="eastAsia"/>
          <w:sz w:val="22"/>
        </w:rPr>
        <w:t>厘米</w:t>
      </w:r>
      <w:r w:rsidRPr="002660B5">
        <w:rPr>
          <w:rFonts w:ascii="Source Han Sans CN Normal" w:eastAsia="Source Han Sans CN Normal" w:hAnsi="Source Han Sans CN Normal"/>
          <w:sz w:val="22"/>
        </w:rPr>
        <w:t>，是</w:t>
      </w:r>
      <w:r w:rsidRPr="002660B5">
        <w:rPr>
          <w:rFonts w:ascii="Source Han Sans CN Normal" w:eastAsia="Source Han Sans CN Normal" w:hAnsi="Source Han Sans CN Normal" w:hint="eastAsia"/>
          <w:sz w:val="22"/>
        </w:rPr>
        <w:t>现今药师如来坐像手部的整整两倍，由此不难想像当初佛像的宏伟之姿。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C4B"/>
    <w:rsid w:val="00444234"/>
    <w:rsid w:val="00C42597"/>
    <w:rsid w:val="00E8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C926F4-7044-4CCD-B56E-0F89DA09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2023-07-11T03:40:00Z</dcterms:created>
  <dcterms:modified xsi:type="dcterms:W3CDTF">2023-07-11T03:40:00Z</dcterms:modified>
</cp:coreProperties>
</file>