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80F" w:rsidRPr="002660B5" w:rsidRDefault="00A9680F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2660B5">
        <w:rPr>
          <w:rFonts w:ascii="Source Han Sans CN Normal" w:eastAsia="Source Han Sans CN Normal" w:hAnsi="Source Han Sans CN Normal" w:hint="eastAsia"/>
          <w:b/>
          <w:bCs/>
          <w:sz w:val="22"/>
        </w:rPr>
        <w:t>海鳗</w:t>
      </w:r>
    </w:p>
    <w:p/>
    <w:p w:rsidR="00A9680F" w:rsidRPr="002660B5" w:rsidRDefault="00A9680F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2660B5">
        <w:rPr>
          <w:rFonts w:ascii="Source Han Sans CN Normal" w:eastAsia="Source Han Sans CN Normal" w:hAnsi="Source Han Sans CN Normal" w:hint="eastAsia"/>
          <w:b/>
          <w:bCs/>
          <w:sz w:val="22"/>
        </w:rPr>
        <w:t>美味却难以烹饪的珍馐</w:t>
      </w:r>
    </w:p>
    <w:p w:rsidR="00A9680F" w:rsidRPr="002660B5" w:rsidRDefault="00A9680F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A9680F" w:rsidRPr="002660B5" w:rsidRDefault="00A9680F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2660B5">
        <w:rPr>
          <w:rFonts w:ascii="Source Han Sans CN Normal" w:eastAsia="Source Han Sans CN Normal" w:hAnsi="Source Han Sans CN Normal" w:hint="eastAsia"/>
          <w:b/>
          <w:bCs/>
          <w:sz w:val="22"/>
        </w:rPr>
        <w:t>技术难题</w:t>
      </w:r>
    </w:p>
    <w:p w:rsidR="00A9680F" w:rsidRDefault="00A9680F" w:rsidP="00F94086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B5">
        <w:rPr>
          <w:rFonts w:ascii="Source Han Sans CN Normal" w:eastAsia="Source Han Sans CN Normal" w:hAnsi="Source Han Sans CN Normal" w:hint="eastAsia"/>
          <w:sz w:val="22"/>
        </w:rPr>
        <w:t>海鳗是京都贵族喜爱的时令珍馐，然而其体内却有多达</w:t>
      </w:r>
      <w:r w:rsidRPr="002660B5">
        <w:rPr>
          <w:rFonts w:ascii="Source Han Sans CN Normal" w:eastAsia="Source Han Sans CN Normal" w:hAnsi="Source Han Sans CN Normal"/>
          <w:sz w:val="22"/>
        </w:rPr>
        <w:t>1200根</w:t>
      </w:r>
      <w:r w:rsidRPr="002660B5">
        <w:rPr>
          <w:rFonts w:ascii="Source Han Sans CN Normal" w:eastAsia="Source Han Sans CN Normal" w:hAnsi="Source Han Sans CN Normal" w:hint="eastAsia"/>
          <w:sz w:val="22"/>
        </w:rPr>
        <w:t>鱼骨，且具备烹饪手艺及熟练使用相关厨具者少之又少，因此一般民众鲜有机会品尝。烹饪海鳗时，首先需要一把又大又重的昂贵鱼刀。所使用的鱼刀刀刃长约</w:t>
      </w:r>
      <w:r w:rsidRPr="002660B5">
        <w:rPr>
          <w:rFonts w:ascii="Source Han Sans CN Normal" w:eastAsia="Source Han Sans CN Normal" w:hAnsi="Source Han Sans CN Normal"/>
          <w:sz w:val="22"/>
        </w:rPr>
        <w:t>30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厘米</w:t>
      </w:r>
      <w:r w:rsidRPr="002660B5">
        <w:rPr>
          <w:rFonts w:ascii="Source Han Sans CN Normal" w:eastAsia="Source Han Sans CN Normal" w:hAnsi="Source Han Sans CN Normal"/>
          <w:sz w:val="22"/>
        </w:rPr>
        <w:t>、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宽约</w:t>
      </w:r>
      <w:r w:rsidRPr="002660B5">
        <w:rPr>
          <w:rFonts w:ascii="Source Han Sans CN Normal" w:eastAsia="Source Han Sans CN Normal" w:hAnsi="Source Han Sans CN Normal"/>
          <w:sz w:val="22"/>
        </w:rPr>
        <w:t>6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厘米</w:t>
      </w:r>
      <w:r w:rsidRPr="002660B5">
        <w:rPr>
          <w:rFonts w:ascii="Source Han Sans CN Normal" w:eastAsia="Source Han Sans CN Normal" w:hAnsi="Source Han Sans CN Normal"/>
          <w:sz w:val="22"/>
        </w:rPr>
        <w:t>，采用</w:t>
      </w:r>
      <w:r w:rsidRPr="002660B5">
        <w:rPr>
          <w:rFonts w:ascii="Source Han Sans CN Normal" w:eastAsia="Source Han Sans CN Normal" w:hAnsi="Source Han Sans CN Normal" w:hint="eastAsia"/>
          <w:sz w:val="22"/>
        </w:rPr>
        <w:t>两种铁打造而成。为了能切断鱼骨便于品尝，</w:t>
      </w:r>
      <w:r w:rsidRPr="002660B5">
        <w:rPr>
          <w:rFonts w:ascii="Source Han Sans CN Normal" w:eastAsia="Source Han Sans CN Normal" w:hAnsi="Source Han Sans CN Normal"/>
          <w:sz w:val="22"/>
        </w:rPr>
        <w:t>1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厘米</w:t>
      </w:r>
      <w:r w:rsidRPr="002660B5">
        <w:rPr>
          <w:rFonts w:ascii="Source Han Sans CN Normal" w:eastAsia="Source Han Sans CN Normal" w:hAnsi="Source Han Sans CN Normal"/>
          <w:sz w:val="22"/>
        </w:rPr>
        <w:t>的范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围内需入刀8次，才可精准切碎。海鳗的丰收期一年只有五个月，因此练习烹饪的时间有限，一般需花五年以上时间才能习得烹饪海鳗的技术。即使是一流的厨师，加上切鱼骨的时间，也需约</w:t>
      </w:r>
      <w:r w:rsidRPr="002660B5">
        <w:rPr>
          <w:rFonts w:ascii="Source Han Sans CN Normal" w:eastAsia="Source Han Sans CN Normal" w:hAnsi="Source Han Sans CN Normal"/>
          <w:sz w:val="22"/>
        </w:rPr>
        <w:t>15分</w:t>
      </w:r>
      <w:r w:rsidRPr="002660B5">
        <w:rPr>
          <w:rFonts w:ascii="Source Han Sans CN Normal" w:eastAsia="Source Han Sans CN Normal" w:hAnsi="Source Han Sans CN Normal" w:hint="eastAsia"/>
          <w:sz w:val="22"/>
        </w:rPr>
        <w:t>钟才能处理完一整条海鳗。</w:t>
      </w:r>
    </w:p>
    <w:p w:rsidR="00A9680F" w:rsidRDefault="00A9680F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</w:p>
    <w:p w:rsidR="00A9680F" w:rsidRPr="005E7D79" w:rsidRDefault="00A9680F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2660B5">
        <w:rPr>
          <w:rFonts w:ascii="Source Han Sans CN Normal" w:eastAsia="Source Han Sans CN Normal" w:hAnsi="Source Han Sans CN Normal" w:hint="eastAsia"/>
          <w:b/>
          <w:bCs/>
          <w:sz w:val="22"/>
        </w:rPr>
        <w:t>物尽其用</w:t>
      </w:r>
    </w:p>
    <w:p w:rsidR="00A9680F" w:rsidRPr="005E7D79" w:rsidRDefault="00A9680F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/>
          <w:sz w:val="22"/>
        </w:rPr>
        <w:t>5月中旬至9月中旬</w:t>
      </w:r>
      <w:r w:rsidRPr="005E7D79">
        <w:rPr>
          <w:rFonts w:ascii="Source Han Sans CN Normal" w:eastAsia="Source Han Sans CN Normal" w:hAnsi="Source Han Sans CN Normal" w:hint="eastAsia"/>
          <w:sz w:val="22"/>
        </w:rPr>
        <w:t>是海鳗的旺季</w:t>
      </w:r>
      <w:r w:rsidRPr="005E7D79">
        <w:rPr>
          <w:rFonts w:ascii="Source Han Sans CN Normal" w:eastAsia="Source Han Sans CN Normal" w:hAnsi="Source Han Sans CN Normal"/>
          <w:sz w:val="22"/>
        </w:rPr>
        <w:t>。梅雨季</w:t>
      </w:r>
      <w:r w:rsidRPr="005E7D79">
        <w:rPr>
          <w:rFonts w:ascii="Source Han Sans CN Normal" w:eastAsia="Source Han Sans CN Normal" w:hAnsi="Source Han Sans CN Normal" w:hint="eastAsia"/>
          <w:sz w:val="22"/>
        </w:rPr>
        <w:t>过后的海鳗更加肥美，且鱼骨柔软，被饕客视为极品。此时的防府餐饮店，多会用海鳗的约八个部位来烹制“一鱼十吃”套餐。来客可一次尽享整条海鳗的多样美味——海鳗肉可在锅中涮食，柔嫩的海鳗白肉，富有嚼劲及胶原蛋白的鱼皮，与清脆爽口的蔬菜一同品尝，能同时享受相异食材的口感。海鳗肉涮入锅中，鱼肉受热膨胀，如大朵牡丹绽放，令人赏心悦目。</w:t>
      </w:r>
    </w:p>
    <w:p w:rsidR="00A9680F" w:rsidRPr="002660B5" w:rsidRDefault="00A9680F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 w:hint="eastAsia"/>
          <w:sz w:val="22"/>
        </w:rPr>
        <w:t>虽说制作海鳗生鱼片相当费时，但真正的美食家绝不会错</w:t>
      </w:r>
      <w:r w:rsidRPr="002660B5">
        <w:rPr>
          <w:rFonts w:ascii="Source Han Sans CN Normal" w:eastAsia="Source Han Sans CN Normal" w:hAnsi="Source Han Sans CN Normal" w:hint="eastAsia"/>
          <w:sz w:val="22"/>
        </w:rPr>
        <w:t>过这道美味。厨师需斜向入刀，并用镊子去除去骨，方可生食海鳗。此外，防府的餐饮店还在努力开发各种全新海鳗料理，例如，糖醋炸海鳗、海鳗鱼肚佐麻油及盐巴腌制的海鳗生肝等，不妨一试。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80F"/>
    <w:rsid w:val="00444234"/>
    <w:rsid w:val="00A9680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C1E1A-7A34-4BDF-BB0B-40BA23DF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