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141F" w:rsidRPr="00FA15E6" w:rsidRDefault="00DF141F" w:rsidP="00DF141F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CN"/>
        </w:rPr>
      </w:pPr>
      <w:r w:rsidRPr="00FA15E6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CN"/>
        </w:rPr>
        <w:t>札场与下足场</w:t>
      </w:r>
    </w:p>
    <w:p/>
    <w:p w:rsidR="00DF141F" w:rsidRPr="00FA15E6" w:rsidRDefault="00DF141F" w:rsidP="00DF141F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穿过金丸座入口，即是宽敞平地，叫“土间”（没有铺设地板的空间）。土间右侧为“札场”（售票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CN"/>
        </w:rPr>
        <w:t>处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），入场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CN"/>
        </w:rPr>
        <w:t>处的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两侧各有一处脱鞋区。再往里便是内门，名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CN"/>
        </w:rPr>
        <w:t>为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“内木户”。入内门，将脱下的鞋履交与“下足场”（存鞋处）的工作人员挂妥，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领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取寄鞋号牌后便可自行入座。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41F"/>
    <w:rsid w:val="00444234"/>
    <w:rsid w:val="00C42597"/>
    <w:rsid w:val="00DF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E4FF68-8DA8-44F9-BA0C-CD96DD29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2023-07-11T03:31:00Z</dcterms:created>
  <dcterms:modified xsi:type="dcterms:W3CDTF">2023-07-11T03:31:00Z</dcterms:modified>
</cp:coreProperties>
</file>