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83B" w:rsidRPr="00527575" w:rsidRDefault="0064783B" w:rsidP="0064783B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 w:rsidRPr="00527575">
        <w:rPr>
          <w:rFonts w:ascii="Source Han Sans CN Normal" w:eastAsia="Source Han Sans CN Normal" w:hAnsi="Source Han Sans CN Normal" w:hint="eastAsia"/>
          <w:b/>
          <w:sz w:val="22"/>
        </w:rPr>
        <w:t>云</w:t>
      </w:r>
      <w:r w:rsidRPr="00527575">
        <w:rPr>
          <w:rFonts w:ascii="Source Han Sans CN Normal" w:eastAsia="Source Han Sans CN Normal" w:hAnsi="Source Han Sans CN Normal" w:cs="Microsoft YaHei" w:hint="eastAsia"/>
          <w:b/>
          <w:sz w:val="22"/>
        </w:rPr>
        <w:t>仙仁田峠极</w:t>
      </w:r>
      <w:r w:rsidRPr="00527575">
        <w:rPr>
          <w:rFonts w:ascii="Source Han Sans CN Normal" w:eastAsia="Source Han Sans CN Normal" w:hAnsi="Source Han Sans CN Normal" w:hint="eastAsia"/>
          <w:b/>
          <w:sz w:val="22"/>
        </w:rPr>
        <w:t>致之</w:t>
      </w:r>
      <w:r w:rsidRPr="00527575">
        <w:rPr>
          <w:rFonts w:ascii="Source Han Sans CN Normal" w:eastAsia="Source Han Sans CN Normal" w:hAnsi="Source Han Sans CN Normal" w:cs="Microsoft YaHei" w:hint="eastAsia"/>
          <w:b/>
          <w:sz w:val="22"/>
        </w:rPr>
        <w:t>夜</w:t>
      </w:r>
    </w:p>
    <w:p/>
    <w:p w:rsidR="0064783B" w:rsidRPr="00527575" w:rsidRDefault="0064783B" w:rsidP="0064783B">
      <w:pPr>
        <w:adjustRightInd w:val="0"/>
        <w:snapToGrid w:val="0"/>
        <w:rPr>
          <w:rFonts w:ascii="Source Han Sans CN Normal" w:eastAsia="Source Han Sans CN Normal" w:hAnsi="Source Han Sans CN Normal" w:cs="Calibri"/>
          <w:b/>
          <w:sz w:val="22"/>
        </w:rPr>
      </w:pPr>
      <w:r w:rsidRPr="00527575">
        <w:rPr>
          <w:rFonts w:ascii="Source Han Sans CN Normal" w:eastAsia="Source Han Sans CN Normal" w:hAnsi="Source Han Sans CN Normal" w:cs="Microsoft YaHei" w:hint="eastAsia"/>
          <w:b/>
          <w:sz w:val="22"/>
        </w:rPr>
        <w:t>星夜璀璨</w:t>
      </w:r>
    </w:p>
    <w:p w:rsidR="0064783B" w:rsidRPr="00527575" w:rsidRDefault="0064783B" w:rsidP="0064783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/>
          <w:sz w:val="22"/>
        </w:rPr>
      </w:pPr>
      <w:r w:rsidRPr="00527575">
        <w:rPr>
          <w:rFonts w:ascii="Source Han Sans CN Normal" w:eastAsia="Source Han Sans CN Normal" w:hAnsi="Source Han Sans CN Normal" w:cs="ＭＳ 明朝"/>
          <w:sz w:val="22"/>
        </w:rPr>
        <w:t>云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仙温泉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的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别样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魅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力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，绝不容错过。每年将会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举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办数次由当地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导游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引领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您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一道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走进国立公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园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，并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一同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攀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登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仁田峠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夜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间活动。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该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活动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取名为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“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云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仙仁田峠极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致之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夜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”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。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届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时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蜿蜒曲折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仁田峠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环形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道路的大门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敞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开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后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，游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便可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搭乘巴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士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至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缆车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站，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坐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上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缆车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升至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妙见岳山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顶。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天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晴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之际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，可从海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拔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1300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米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顶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鸟瞰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美得令人屏息的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夜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景，环顾脚下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浩瀚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半岛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全景，放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空思绪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仰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望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银河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及其他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星座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。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无论处于哪一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季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节，无论</w:t>
      </w:r>
      <w:r w:rsidRPr="00527575">
        <w:rPr>
          <w:rFonts w:ascii="Source Han Sans CN Normal" w:eastAsia="Source Han Sans CN Normal" w:hAnsi="Source Han Sans CN Normal" w:cs="SimSun" w:hint="eastAsia"/>
          <w:sz w:val="22"/>
        </w:rPr>
        <w:t>气候状况是否尽如人意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，</w:t>
      </w:r>
      <w:r w:rsidRPr="00527575">
        <w:rPr>
          <w:rFonts w:ascii="Source Han Sans CN Normal" w:eastAsia="Source Han Sans CN Normal" w:hAnsi="Source Han Sans CN Normal" w:cs="SimSun"/>
          <w:sz w:val="22"/>
        </w:rPr>
        <w:t>导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游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均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会使出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浑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身解数，</w:t>
      </w:r>
      <w:r w:rsidRPr="00527575">
        <w:rPr>
          <w:rFonts w:ascii="Source Han Sans CN Normal" w:eastAsia="Source Han Sans CN Normal" w:hAnsi="Source Han Sans CN Normal" w:cs="SimSun"/>
          <w:sz w:val="22"/>
        </w:rPr>
        <w:t>为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您</w:t>
      </w:r>
      <w:r w:rsidRPr="00527575">
        <w:rPr>
          <w:rFonts w:ascii="Source Han Sans CN Normal" w:eastAsia="Source Han Sans CN Normal" w:hAnsi="Source Han Sans CN Normal" w:cs="SimSun" w:hint="eastAsia"/>
          <w:sz w:val="22"/>
        </w:rPr>
        <w:t>带来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精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彩纷呈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的活</w:t>
      </w:r>
      <w:r w:rsidRPr="00527575">
        <w:rPr>
          <w:rFonts w:ascii="Source Han Sans CN Normal" w:eastAsia="Source Han Sans CN Normal" w:hAnsi="Source Han Sans CN Normal" w:cs="SimSun"/>
          <w:sz w:val="22"/>
        </w:rPr>
        <w:t>动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体</w:t>
      </w:r>
      <w:r w:rsidRPr="00527575">
        <w:rPr>
          <w:rFonts w:ascii="Source Han Sans CN Normal" w:eastAsia="Source Han Sans CN Normal" w:hAnsi="Source Han Sans CN Normal" w:cs="SimSun"/>
          <w:sz w:val="22"/>
        </w:rPr>
        <w:t>验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。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欲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了解活</w:t>
      </w:r>
      <w:r w:rsidRPr="00527575">
        <w:rPr>
          <w:rFonts w:ascii="Source Han Sans CN Normal" w:eastAsia="Source Han Sans CN Normal" w:hAnsi="Source Han Sans CN Normal" w:cs="SimSun"/>
          <w:sz w:val="22"/>
        </w:rPr>
        <w:t>动</w:t>
      </w:r>
      <w:r w:rsidRPr="00527575">
        <w:rPr>
          <w:rFonts w:ascii="Source Han Sans CN Normal" w:eastAsia="Source Han Sans CN Normal" w:hAnsi="Source Han Sans CN Normal" w:cs="ＭＳ 明朝" w:hint="eastAsia"/>
          <w:sz w:val="22"/>
        </w:rPr>
        <w:t>详情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，</w:t>
      </w:r>
      <w:r w:rsidRPr="00527575">
        <w:rPr>
          <w:rFonts w:ascii="Source Han Sans CN Normal" w:eastAsia="Source Han Sans CN Normal" w:hAnsi="Source Han Sans CN Normal" w:cs="SimSun"/>
          <w:sz w:val="22"/>
        </w:rPr>
        <w:t>请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咨询酒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店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旅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游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柜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台或云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仙山</w:t>
      </w:r>
      <w:r w:rsidRPr="00527575">
        <w:rPr>
          <w:rFonts w:ascii="Source Han Sans CN Normal" w:eastAsia="Source Han Sans CN Normal" w:hAnsi="Source Han Sans CN Normal" w:cs="ＭＳ 明朝"/>
          <w:sz w:val="22"/>
        </w:rPr>
        <w:t>信息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</w:rPr>
        <w:t>馆</w:t>
      </w:r>
      <w:r w:rsidRPr="00527575">
        <w:rPr>
          <w:rFonts w:ascii="Source Han Sans CN Normal" w:eastAsia="Source Han Sans CN Normal" w:hAnsi="Source Han Sans CN Normal" w:cs="ＭＳ Ｐゴシック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3B"/>
    <w:rsid w:val="00444234"/>
    <w:rsid w:val="006478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5F73E-2695-4A27-A2EA-D803153B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