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B67" w:rsidRPr="00A90854" w:rsidRDefault="00327B67" w:rsidP="00327B67">
      <w:pPr>
        <w:tabs>
          <w:tab w:val="left" w:pos="1227"/>
        </w:tabs>
        <w:adjustRightInd w:val="0"/>
        <w:snapToGrid w:val="0"/>
        <w:spacing w:line="0" w:lineRule="atLeast"/>
        <w:rPr>
          <w:rFonts w:ascii="Meiryo UI" w:eastAsia="Source Han Sans CN Normal" w:hAnsi="Meiryo UI" w:cs="Source Han Sans CN Normal"/>
          <w:b/>
          <w:sz w:val="22"/>
          <w:lang w:eastAsia="zh-CN"/>
        </w:rPr>
      </w:pPr>
      <w:r w:rsidRPr="00A90854">
        <w:rPr>
          <w:rFonts w:ascii="Meiryo UI" w:eastAsia="Source Han Sans CN Normal" w:hAnsi="Meiryo UI" w:cs="Source Han Sans CN Normal" w:hint="eastAsia"/>
          <w:b/>
          <w:sz w:val="22"/>
          <w:lang w:eastAsia="zh-CN"/>
        </w:rPr>
        <w:t>富</w:t>
      </w:r>
      <w:r w:rsidRPr="00A90854">
        <w:rPr>
          <w:rFonts w:ascii="Microsoft YaHei" w:eastAsia="Source Han Sans CN Normal" w:hAnsi="Microsoft YaHei" w:cs="Microsoft YaHei" w:hint="eastAsia"/>
          <w:b/>
          <w:sz w:val="22"/>
          <w:lang w:eastAsia="zh-CN"/>
        </w:rPr>
        <w:t>贵</w:t>
      </w:r>
      <w:r w:rsidRPr="00A90854">
        <w:rPr>
          <w:rFonts w:ascii="Meiryo UI" w:eastAsia="Source Han Sans CN Normal" w:hAnsi="Meiryo UI" w:cs="Meiryo UI" w:hint="eastAsia"/>
          <w:b/>
          <w:sz w:val="22"/>
          <w:lang w:eastAsia="zh-CN"/>
        </w:rPr>
        <w:t>寺：古代美学研究</w:t>
      </w:r>
    </w:p>
    <w:p/>
    <w:p w:rsidR="00327B67" w:rsidRPr="00A90854" w:rsidRDefault="00327B67" w:rsidP="00327B67">
      <w:pPr>
        <w:tabs>
          <w:tab w:val="left" w:pos="1227"/>
        </w:tabs>
        <w:adjustRightInd w:val="0"/>
        <w:snapToGrid w:val="0"/>
        <w:spacing w:line="0" w:lineRule="atLeast"/>
        <w:rPr>
          <w:rFonts w:ascii="Meiryo UI" w:eastAsia="Source Han Sans CN Normal" w:hAnsi="Meiryo UI" w:cs="Source Han Sans CN Normal"/>
          <w:b/>
          <w:sz w:val="22"/>
          <w:lang w:eastAsia="zh-CN"/>
        </w:rPr>
      </w:pPr>
      <w:r w:rsidRPr="00A90854">
        <w:rPr>
          <w:rFonts w:ascii="Meiryo UI" w:eastAsia="Source Han Sans CN Normal" w:hAnsi="Meiryo UI" w:cs="Source Han Sans CN Normal" w:hint="eastAsia"/>
          <w:b/>
          <w:sz w:val="22"/>
          <w:lang w:eastAsia="zh-CN"/>
        </w:rPr>
        <w:t>富</w:t>
      </w:r>
      <w:r w:rsidRPr="00A90854">
        <w:rPr>
          <w:rFonts w:ascii="Microsoft YaHei" w:eastAsia="Source Han Sans CN Normal" w:hAnsi="Microsoft YaHei" w:cs="Microsoft YaHei" w:hint="eastAsia"/>
          <w:b/>
          <w:sz w:val="22"/>
          <w:lang w:eastAsia="zh-CN"/>
        </w:rPr>
        <w:t>贵</w:t>
      </w:r>
      <w:r w:rsidRPr="00A90854">
        <w:rPr>
          <w:rFonts w:ascii="Meiryo UI" w:eastAsia="Source Han Sans CN Normal" w:hAnsi="Meiryo UI" w:cs="Meiryo UI" w:hint="eastAsia"/>
          <w:b/>
          <w:sz w:val="22"/>
          <w:lang w:eastAsia="zh-CN"/>
        </w:rPr>
        <w:t>寺大堂山</w:t>
      </w:r>
      <w:r w:rsidRPr="00A90854">
        <w:rPr>
          <w:rFonts w:ascii="Microsoft YaHei" w:eastAsia="Source Han Sans CN Normal" w:hAnsi="Microsoft YaHei" w:cs="Microsoft YaHei" w:hint="eastAsia"/>
          <w:b/>
          <w:sz w:val="22"/>
          <w:lang w:eastAsia="zh-CN"/>
        </w:rPr>
        <w:t>门</w:t>
      </w:r>
    </w:p>
    <w:p w:rsidR="00327B67" w:rsidRPr="005B3690" w:rsidRDefault="00327B67" w:rsidP="00327B67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A90854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坐落于市中心</w:t>
      </w:r>
      <w:r w:rsidRPr="00A90854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东</w:t>
      </w:r>
      <w:r w:rsidRPr="00A90854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南方的小山谷一隅的，便是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富</w:t>
      </w:r>
      <w:r w:rsidRPr="00A90854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贵</w:t>
      </w:r>
      <w:r w:rsidRPr="00A90854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寺入口。大</w:t>
      </w:r>
      <w:r w:rsidRPr="00A90854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门设计质朴简素</w:t>
      </w:r>
      <w:r w:rsidRPr="00A90854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，两</w:t>
      </w:r>
      <w:r w:rsidRPr="00A90854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侧</w:t>
      </w:r>
      <w:r w:rsidRPr="00A90854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各有一尊仁王石雕立像。雕像面目</w:t>
      </w:r>
      <w:r w:rsidRPr="00A90854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狰狞可怖</w:t>
      </w:r>
      <w:r w:rsidRPr="00A90854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，据推</w:t>
      </w:r>
      <w:r w:rsidRPr="00A90854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测应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制作</w:t>
      </w:r>
      <w:r w:rsidRPr="00A90854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于江</w:t>
      </w:r>
      <w:r w:rsidRPr="00A90854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户时</w:t>
      </w:r>
      <w:r w:rsidRPr="00A90854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代（</w:t>
      </w:r>
      <w:r w:rsidRPr="00A90854"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  <w:t>1603-1867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），采用安山岩雕塑而成。</w:t>
      </w:r>
      <w:r w:rsidRPr="00A90854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这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种石材</w:t>
      </w:r>
      <w:r w:rsidRPr="00A90854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质</w:t>
      </w:r>
      <w:r w:rsidRPr="00A90854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地</w:t>
      </w:r>
      <w:r w:rsidRPr="00A90854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坚硬</w:t>
      </w:r>
      <w:r w:rsidRPr="00A90854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，在国东半岛较为常见，</w:t>
      </w:r>
      <w:r w:rsidRPr="00A90854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自古以来被用于制作石造物品</w:t>
      </w:r>
      <w:r w:rsidRPr="00A90854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。两尊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雕像一如其他众多神社及寺院入口的守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护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者，右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侧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仁王像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张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口，示意“阿”声；左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侧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仁王像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闭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口，代表“吽”声。两者合称“阿吽”，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为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佛教概念，与圣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经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中的“阿耳法”和“敖默加”有异曲同工之妙，皆代表宇宙的始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终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。而两尊守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护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者的脚下是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莲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花造型的石造基座。</w:t>
      </w:r>
    </w:p>
    <w:p w:rsidR="00327B67" w:rsidRDefault="00327B67" w:rsidP="00327B67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Meiryo UI"/>
          <w:bCs/>
          <w:sz w:val="22"/>
          <w:lang w:eastAsia="zh-CN"/>
        </w:rPr>
      </w:pP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两尊仁王像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不敌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长年累月的风吹日晒，如今磨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损与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褪色显而易见，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但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却完整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映衬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出背后寺院的唯美风姿。</w:t>
      </w:r>
    </w:p>
    <w:p w:rsidR="00327B67" w:rsidRDefault="00327B67" w:rsidP="00327B67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Meiryo UI"/>
          <w:bCs/>
          <w:sz w:val="22"/>
          <w:lang w:eastAsia="zh-CN"/>
        </w:rPr>
      </w:pPr>
    </w:p>
    <w:p w:rsidR="00327B67" w:rsidRPr="00A90854" w:rsidRDefault="00327B67" w:rsidP="00327B67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CN"/>
        </w:rPr>
      </w:pPr>
      <w:r w:rsidRPr="005B3690">
        <w:rPr>
          <w:rFonts w:ascii="Malgun Gothic" w:eastAsia="Malgun Gothic" w:hAnsi="Malgun Gothic" w:cs="Malgun Gothic" w:hint="eastAsia"/>
          <w:b/>
          <w:sz w:val="22"/>
          <w:lang w:eastAsia="zh-CN"/>
        </w:rPr>
        <w:t>大堂阿弥陀堂：通</w:t>
      </w:r>
      <w:r w:rsidRPr="00A90854">
        <w:rPr>
          <w:rFonts w:ascii="Malgun Gothic" w:eastAsia="Malgun Gothic" w:hAnsi="Malgun Gothic" w:cs="Malgun Gothic" w:hint="eastAsia"/>
          <w:b/>
          <w:color w:val="000000" w:themeColor="text1"/>
          <w:sz w:val="22"/>
          <w:lang w:eastAsia="zh-CN"/>
        </w:rPr>
        <w:t>往</w:t>
      </w:r>
      <w:r w:rsidRPr="00A90854">
        <w:rPr>
          <w:rFonts w:ascii="ＭＳ ゴシック" w:eastAsia="ＭＳ ゴシック" w:hAnsi="ＭＳ ゴシック" w:cs="ＭＳ ゴシック" w:hint="eastAsia"/>
          <w:b/>
          <w:color w:val="000000" w:themeColor="text1"/>
          <w:sz w:val="22"/>
          <w:lang w:eastAsia="zh-CN"/>
        </w:rPr>
        <w:t>极</w:t>
      </w:r>
      <w:r w:rsidRPr="00A90854">
        <w:rPr>
          <w:rFonts w:ascii="Microsoft JhengHei" w:eastAsia="Microsoft JhengHei" w:hAnsi="Microsoft JhengHei" w:cs="Microsoft JhengHei" w:hint="eastAsia"/>
          <w:b/>
          <w:color w:val="000000" w:themeColor="text1"/>
          <w:sz w:val="22"/>
          <w:lang w:eastAsia="zh-CN"/>
        </w:rPr>
        <w:t>乐净</w:t>
      </w:r>
      <w:r w:rsidRPr="00A90854">
        <w:rPr>
          <w:rFonts w:ascii="Malgun Gothic" w:eastAsia="Malgun Gothic" w:hAnsi="Malgun Gothic" w:cs="Malgun Gothic" w:hint="eastAsia"/>
          <w:b/>
          <w:color w:val="000000" w:themeColor="text1"/>
          <w:sz w:val="22"/>
          <w:lang w:eastAsia="zh-CN"/>
        </w:rPr>
        <w:t>土之道</w:t>
      </w:r>
    </w:p>
    <w:p w:rsidR="00327B67" w:rsidRPr="00A90854" w:rsidRDefault="00327B67" w:rsidP="00327B67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</w:pP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登上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阶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梯后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两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株巨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树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映入眼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帘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日本榧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树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于左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银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杏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树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在右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默然</w:t>
      </w:r>
      <w:r w:rsidRPr="00A90854">
        <w:rPr>
          <w:rFonts w:ascii="游ゴシック Light" w:eastAsia="游ゴシック Light" w:hAnsi="游ゴシック Light" w:cs="游ゴシック Light" w:hint="eastAsia"/>
          <w:bCs/>
          <w:color w:val="000000" w:themeColor="text1"/>
          <w:sz w:val="22"/>
          <w:lang w:eastAsia="zh-CN"/>
        </w:rPr>
        <w:t>伫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立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守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护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着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静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谧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美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丽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的寺院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此地作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为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国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东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的佛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教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遗产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备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受尊崇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寺院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内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的阿弥陀堂</w:t>
      </w:r>
      <w:r w:rsidRPr="00A90854">
        <w:rPr>
          <w:rFonts w:ascii="游ゴシック Light" w:eastAsia="游ゴシック Light" w:hAnsi="游ゴシック Light" w:cs="游ゴシック Light" w:hint="eastAsia"/>
          <w:bCs/>
          <w:color w:val="000000" w:themeColor="text1"/>
          <w:sz w:val="22"/>
          <w:lang w:eastAsia="zh-CN"/>
        </w:rPr>
        <w:t>兴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建于平安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时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代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（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794-1185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）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后期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据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说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是依照附近宇佐神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宫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一名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宫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司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（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职务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等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级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最高的神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人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员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）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的指示所建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该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堂供奉着指引信徒通往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极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乐净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土的佛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教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神祇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——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阿弥陀如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来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</w:p>
    <w:p w:rsidR="00327B67" w:rsidRPr="005B3690" w:rsidRDefault="00327B67" w:rsidP="00327B67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富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贵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寺是九州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现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存最古老的木造建筑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作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为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日本三大阿弥陀堂之一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（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其他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两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座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为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北日本的中尊寺金色堂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以及京都附近的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平等院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凤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凰堂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）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而被指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定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国宝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此建筑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与当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中祭祀的阿弥陀如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来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像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均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采用日本榧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树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制作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传说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中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这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棵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榧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树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曾高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达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三千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米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以上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枝叶覆盖了周遭整片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区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域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民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间传说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中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提到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从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前的樵夫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们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曾多次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尝试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采伐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但起初无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论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如何努力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榧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树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隔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日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都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会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恢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复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原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状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不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过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最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终总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算大功告成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寺院</w:t>
      </w:r>
      <w:r w:rsidRPr="005B3690">
        <w:rPr>
          <w:rFonts w:ascii="游ゴシック Light" w:eastAsia="游ゴシック Light" w:hAnsi="游ゴシック Light" w:cs="游ゴシック Light" w:hint="eastAsia"/>
          <w:bCs/>
          <w:sz w:val="22"/>
          <w:lang w:eastAsia="zh-CN"/>
        </w:rPr>
        <w:t>兴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建完成后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剩余的木材</w:t>
      </w:r>
      <w:r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则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由牛只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运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至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当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地其他寺院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然而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这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些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也</w:t>
      </w:r>
      <w:r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仅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是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当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地的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传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言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p w:rsidR="00327B67" w:rsidRPr="005B3690" w:rsidRDefault="00327B67" w:rsidP="00327B67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巍然寺院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倒映着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树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叶四季更迭的彩衣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静静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屹立于茂密的森林之中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p w:rsidR="00327B67" w:rsidRDefault="00327B67" w:rsidP="00327B67">
      <w:pPr>
        <w:adjustRightInd w:val="0"/>
        <w:snapToGrid w:val="0"/>
        <w:spacing w:line="0" w:lineRule="atLeast"/>
        <w:jc w:val="left"/>
        <w:rPr>
          <w:rFonts w:ascii="Meiryo UI" w:eastAsia="Source Han Sans CN Normal" w:hAnsi="Meiryo UI" w:cs="Meiryo UI"/>
          <w:sz w:val="22"/>
          <w:lang w:eastAsia="zh-CN"/>
        </w:rPr>
      </w:pPr>
    </w:p>
    <w:p w:rsidR="00327B67" w:rsidRPr="005B3690" w:rsidRDefault="00327B67" w:rsidP="00327B67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5B3690">
        <w:rPr>
          <w:rFonts w:ascii="Malgun Gothic" w:eastAsia="Malgun Gothic" w:hAnsi="Malgun Gothic" w:cs="Malgun Gothic" w:hint="eastAsia"/>
          <w:b/>
          <w:sz w:val="22"/>
          <w:lang w:eastAsia="zh-CN"/>
        </w:rPr>
        <w:t>阿弥陀堂的装潢：</w:t>
      </w:r>
      <w:r w:rsidRPr="005B3690">
        <w:rPr>
          <w:rFonts w:ascii="Microsoft JhengHei" w:eastAsia="Microsoft JhengHei" w:hAnsi="Microsoft JhengHei" w:cs="Microsoft JhengHei" w:hint="eastAsia"/>
          <w:b/>
          <w:sz w:val="22"/>
          <w:lang w:eastAsia="zh-CN"/>
        </w:rPr>
        <w:t>辉</w:t>
      </w:r>
      <w:r w:rsidRPr="005B3690">
        <w:rPr>
          <w:rFonts w:ascii="Malgun Gothic" w:eastAsia="Malgun Gothic" w:hAnsi="Malgun Gothic" w:cs="Malgun Gothic" w:hint="eastAsia"/>
          <w:b/>
          <w:sz w:val="22"/>
          <w:lang w:eastAsia="zh-CN"/>
        </w:rPr>
        <w:t>煌</w:t>
      </w:r>
      <w:r w:rsidRPr="005B3690">
        <w:rPr>
          <w:rFonts w:ascii="Microsoft JhengHei" w:eastAsia="Microsoft JhengHei" w:hAnsi="Microsoft JhengHei" w:cs="Microsoft JhengHei" w:hint="eastAsia"/>
          <w:b/>
          <w:sz w:val="22"/>
          <w:lang w:eastAsia="zh-CN"/>
        </w:rPr>
        <w:t>轨</w:t>
      </w:r>
      <w:r w:rsidRPr="005B3690">
        <w:rPr>
          <w:rFonts w:ascii="Malgun Gothic" w:eastAsia="Malgun Gothic" w:hAnsi="Malgun Gothic" w:cs="Malgun Gothic" w:hint="eastAsia"/>
          <w:b/>
          <w:sz w:val="22"/>
          <w:lang w:eastAsia="zh-CN"/>
        </w:rPr>
        <w:t>迹</w:t>
      </w:r>
    </w:p>
    <w:p w:rsidR="00327B67" w:rsidRPr="00A90854" w:rsidRDefault="00327B67" w:rsidP="00327B67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</w:pP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历经岁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月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变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迁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最初的寺院装潢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与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目前存在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几分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差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已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难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以想象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建造之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时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了契合阿弥陀如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来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的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极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乐净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土意象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寺院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内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装潢均采用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红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、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黄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、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蓝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、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绿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等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缤纷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色彩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且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内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墙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的大部分空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间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更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绘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有丰富的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壁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画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高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86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厘米的阿弥陀如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来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坐像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从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前曾覆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满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金箔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镇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坐于穿透低矮屋檐的和煦朝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晖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以及入夜后的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摇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曳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烛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光之中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璀璨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夺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目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</w:p>
    <w:p w:rsidR="00327B67" w:rsidRPr="00A90854" w:rsidRDefault="00327B67" w:rsidP="00327B67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</w:pP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环绕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佛像的四根朴素榧木直柱曾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绘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有色彩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鲜艳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的佛像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画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且佛像背后的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墙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上更有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绝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美的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极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乐净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土景致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参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拜者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会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在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诵经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的同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时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顺时针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沿廊道走一圈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绕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行中央的佛像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从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上方的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墙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壁俯瞰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便能欣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赏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众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多描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绘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极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乐净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土的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画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作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  <w:r w:rsidRPr="00A90854">
        <w:rPr>
          <w:rFonts w:ascii="游ゴシック Light" w:eastAsia="游ゴシック Light" w:hAnsi="游ゴシック Light" w:cs="游ゴシック Light" w:hint="eastAsia"/>
          <w:bCs/>
          <w:color w:val="000000" w:themeColor="text1"/>
          <w:sz w:val="22"/>
          <w:lang w:eastAsia="zh-CN"/>
        </w:rPr>
        <w:t>虽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然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这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些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画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作已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严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重褪色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不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过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仍可一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观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待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目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习惯较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暗的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环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境后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画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像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内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容便逐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渐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在眼前浮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现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</w:p>
    <w:p w:rsidR="00327B67" w:rsidRPr="00A90854" w:rsidRDefault="00327B67" w:rsidP="00327B67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</w:pP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日本的美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学概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念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在室町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时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代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（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1336-1573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）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出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现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了潮流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变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化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禅学与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茶道的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审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美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观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让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美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术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与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建筑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样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式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渐渐转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向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简约质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朴的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风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格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比起繁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复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的色彩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更偏好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陈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旧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的效果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因而使此</w:t>
      </w:r>
      <w:r w:rsidRPr="00A90854">
        <w:rPr>
          <w:rFonts w:ascii="游ゴシック Light" w:eastAsia="游ゴシック Light" w:hAnsi="游ゴシック Light" w:cs="游ゴシック Light" w:hint="eastAsia"/>
          <w:bCs/>
          <w:color w:val="000000" w:themeColor="text1"/>
          <w:sz w:val="22"/>
          <w:lang w:eastAsia="zh-CN"/>
        </w:rPr>
        <w:t>类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建筑在使用多年后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仍能以原貌留存于世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。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所幸的是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岁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月所造成的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损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坏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（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以及二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战时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落于佛堂后方的炸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弹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所造成的影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响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）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丝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毫未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减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寺院的唯美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与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稳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重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气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息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</w:p>
    <w:p w:rsidR="00327B67" w:rsidRDefault="00327B67" w:rsidP="00327B67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Meiryo UI"/>
          <w:bCs/>
          <w:sz w:val="22"/>
          <w:lang w:eastAsia="zh-CN"/>
        </w:rPr>
      </w:pP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※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若前往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邻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市的宇佐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可在大分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县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立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历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史博物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馆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欣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赏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富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贵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寺的原尺寸大模型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模型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实际还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原了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当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初富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丽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荣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华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的本堂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与内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装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p w:rsidR="00327B67" w:rsidRDefault="00327B67" w:rsidP="00327B67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Meiryo UI"/>
          <w:bCs/>
          <w:sz w:val="22"/>
          <w:lang w:eastAsia="zh-CN"/>
        </w:rPr>
      </w:pPr>
    </w:p>
    <w:p w:rsidR="00327B67" w:rsidRPr="005B3690" w:rsidRDefault="00327B67" w:rsidP="00327B67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5B3690">
        <w:rPr>
          <w:rFonts w:ascii="Malgun Gothic" w:eastAsia="Malgun Gothic" w:hAnsi="Malgun Gothic" w:cs="Malgun Gothic" w:hint="eastAsia"/>
          <w:b/>
          <w:sz w:val="22"/>
          <w:lang w:eastAsia="zh-CN"/>
        </w:rPr>
        <w:t>寺院境</w:t>
      </w:r>
      <w:r w:rsidRPr="005B3690">
        <w:rPr>
          <w:rFonts w:ascii="ＭＳ ゴシック" w:eastAsia="ＭＳ ゴシック" w:hAnsi="ＭＳ ゴシック" w:cs="ＭＳ ゴシック" w:hint="eastAsia"/>
          <w:b/>
          <w:sz w:val="22"/>
          <w:lang w:eastAsia="zh-CN"/>
        </w:rPr>
        <w:t>内</w:t>
      </w:r>
      <w:r w:rsidRPr="005B3690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：</w:t>
      </w:r>
      <w:r w:rsidRPr="005B3690">
        <w:rPr>
          <w:rFonts w:ascii="Malgun Gothic" w:eastAsia="Malgun Gothic" w:hAnsi="Malgun Gothic" w:cs="Malgun Gothic" w:hint="eastAsia"/>
          <w:b/>
          <w:sz w:val="22"/>
          <w:lang w:eastAsia="zh-CN"/>
        </w:rPr>
        <w:t>妖怪、守</w:t>
      </w:r>
      <w:r w:rsidRPr="005B3690">
        <w:rPr>
          <w:rFonts w:ascii="Microsoft JhengHei" w:eastAsia="Microsoft JhengHei" w:hAnsi="Microsoft JhengHei" w:cs="Microsoft JhengHei" w:hint="eastAsia"/>
          <w:b/>
          <w:sz w:val="22"/>
          <w:lang w:eastAsia="zh-CN"/>
        </w:rPr>
        <w:t>护</w:t>
      </w:r>
      <w:r w:rsidRPr="005B3690">
        <w:rPr>
          <w:rFonts w:ascii="Malgun Gothic" w:eastAsia="Malgun Gothic" w:hAnsi="Malgun Gothic" w:cs="Malgun Gothic" w:hint="eastAsia"/>
          <w:b/>
          <w:sz w:val="22"/>
          <w:lang w:eastAsia="zh-CN"/>
        </w:rPr>
        <w:t>者</w:t>
      </w:r>
      <w:r w:rsidRPr="005B3690">
        <w:rPr>
          <w:rFonts w:ascii="ＭＳ ゴシック" w:eastAsia="ＭＳ ゴシック" w:hAnsi="ＭＳ ゴシック" w:cs="ＭＳ ゴシック" w:hint="eastAsia"/>
          <w:b/>
          <w:sz w:val="22"/>
          <w:lang w:eastAsia="zh-CN"/>
        </w:rPr>
        <w:t>与</w:t>
      </w:r>
      <w:r w:rsidRPr="005B3690">
        <w:rPr>
          <w:rFonts w:ascii="Malgun Gothic" w:eastAsia="Malgun Gothic" w:hAnsi="Malgun Gothic" w:cs="Malgun Gothic" w:hint="eastAsia"/>
          <w:b/>
          <w:sz w:val="22"/>
          <w:lang w:eastAsia="zh-CN"/>
        </w:rPr>
        <w:t>佛塔</w:t>
      </w:r>
    </w:p>
    <w:p w:rsidR="00327B67" w:rsidRPr="005B3690" w:rsidRDefault="00327B67" w:rsidP="00327B67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穿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过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寺</w:t>
      </w:r>
      <w:r w:rsidRPr="005B3690">
        <w:rPr>
          <w:rFonts w:ascii="游ゴシック Light" w:eastAsia="游ゴシック Light" w:hAnsi="游ゴシック Light" w:cs="游ゴシック Light" w:hint="eastAsia"/>
          <w:bCs/>
          <w:sz w:val="22"/>
          <w:lang w:eastAsia="zh-CN"/>
        </w:rPr>
        <w:t>门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后右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转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即可抵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达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本堂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这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里是每日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举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行例行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仪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式的地点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由于阿弥陀堂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设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置在登上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阶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梯后的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位置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因此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设计较为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内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敛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低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调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访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客可通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过阶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梯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进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入建筑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内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部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左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侧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的房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间值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得一探究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竟</w:t>
      </w:r>
      <w:r w:rsidRPr="00A90854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房</w:t>
      </w:r>
      <w:r w:rsidRPr="00A90854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内</w:t>
      </w:r>
      <w:r w:rsidRPr="00A90854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饰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有三副古代面具</w:t>
      </w:r>
      <w:r w:rsidRPr="00A90854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据</w:t>
      </w:r>
      <w:r w:rsidRPr="00A90854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说</w:t>
      </w:r>
      <w:r w:rsidRPr="00A90854">
        <w:rPr>
          <w:rFonts w:ascii="Malgun Gothic" w:eastAsia="Malgun Gothic" w:hAnsi="Malgun Gothic" w:cs="Malgun Gothic" w:hint="eastAsia"/>
          <w:bCs/>
          <w:sz w:val="22"/>
          <w:lang w:eastAsia="zh-CN"/>
        </w:rPr>
        <w:t>曾用于表演妖怪舞蹈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其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历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史可追溯至山岳信仰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时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代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该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地</w:t>
      </w:r>
      <w:r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区独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特的宗</w:t>
      </w:r>
      <w:r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遗产为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神佛</w:t>
      </w:r>
      <w:r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习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合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妖怪的融入使</w:t>
      </w:r>
      <w:r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这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一</w:t>
      </w:r>
      <w:r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习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俗更添特色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每年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妖怪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总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能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在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附近天念寺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的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热闹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祭典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中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大放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彩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p w:rsidR="00327B67" w:rsidRPr="005B3690" w:rsidRDefault="00327B67" w:rsidP="00327B67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阿弥陀堂的周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边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用地中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安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置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了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许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多雕像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与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雕塑作品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展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现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出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国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东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半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岛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石造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艺术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的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灿烂风华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建筑左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侧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立有一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组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小巧精致的珍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贵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作品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——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冥府判官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“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十殿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阎罗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”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像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在佛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中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他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们负责审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判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阴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魂的命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运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此外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寺院的中庭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还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立有一座名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“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笠塔婆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”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的石造佛塔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顶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端部分仿照修行僧所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编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制的斗笠而成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五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轮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塔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属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于小型佛塔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当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时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作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密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中的供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养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塔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颇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受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欢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迎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五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块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石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轮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由下至上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分</w:t>
      </w:r>
      <w:r w:rsidRPr="005B3690">
        <w:rPr>
          <w:rFonts w:ascii="游ゴシック Light" w:eastAsia="游ゴシック Light" w:hAnsi="游ゴシック Light" w:cs="游ゴシック Light" w:hint="eastAsia"/>
          <w:bCs/>
          <w:sz w:val="22"/>
          <w:lang w:eastAsia="zh-CN"/>
        </w:rPr>
        <w:t>别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象征地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、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水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、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火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、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风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、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天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p w:rsidR="00327B67" w:rsidRDefault="00327B67" w:rsidP="00327B67">
      <w:pPr>
        <w:adjustRightInd w:val="0"/>
        <w:snapToGrid w:val="0"/>
        <w:spacing w:line="0" w:lineRule="atLeast"/>
        <w:jc w:val="left"/>
        <w:rPr>
          <w:rFonts w:ascii="Meiryo UI" w:eastAsia="Source Han Sans CN Normal" w:hAnsi="Meiryo UI" w:cs="Meiryo UI"/>
          <w:sz w:val="22"/>
          <w:lang w:eastAsia="zh-CN"/>
        </w:rPr>
      </w:pPr>
    </w:p>
    <w:p w:rsidR="00327B67" w:rsidRPr="005B3690" w:rsidRDefault="00327B67" w:rsidP="00327B67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5B3690">
        <w:rPr>
          <w:rFonts w:ascii="Malgun Gothic" w:eastAsia="Malgun Gothic" w:hAnsi="Malgun Gothic" w:cs="Malgun Gothic" w:hint="eastAsia"/>
          <w:b/>
          <w:sz w:val="22"/>
          <w:lang w:eastAsia="zh-CN"/>
        </w:rPr>
        <w:t>榧</w:t>
      </w:r>
      <w:r w:rsidRPr="005B3690">
        <w:rPr>
          <w:rFonts w:ascii="Microsoft JhengHei" w:eastAsia="Microsoft JhengHei" w:hAnsi="Microsoft JhengHei" w:cs="Microsoft JhengHei" w:hint="eastAsia"/>
          <w:b/>
          <w:sz w:val="22"/>
          <w:lang w:eastAsia="zh-CN"/>
        </w:rPr>
        <w:t>树传说</w:t>
      </w:r>
    </w:p>
    <w:p w:rsidR="00327B67" w:rsidRPr="005B3690" w:rsidRDefault="00327B67" w:rsidP="00327B67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许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久以前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有一株巨大的榧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树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生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长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于田染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饶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富古意的款冬之谷中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这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株巨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树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高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耸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入云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据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说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其影子的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长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度在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清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晨可到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达遥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远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的河川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傍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晚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可延伸至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远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方的水田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p w:rsidR="00327B67" w:rsidRPr="005B3690" w:rsidRDefault="00327B67" w:rsidP="00327B67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某日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传说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中的佛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僧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侣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“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仁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闻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”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决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定在此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开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辟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灵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场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下令建造佛堂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以供奉阿弥陀如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来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像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起初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樵夫欲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砍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伐巨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树</w:t>
      </w:r>
      <w:r w:rsidRPr="005B3690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，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将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其作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寺院建材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但无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论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如何伐采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榧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树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次日</w:t>
      </w:r>
      <w:r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总</w:t>
      </w:r>
      <w:r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会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完好无缺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这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一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神秘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怪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象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让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樵夫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不知所措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之后的某日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当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地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一株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被榧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树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阻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挡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阳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光的植物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献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言道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：“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只要在每日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日落</w:t>
      </w:r>
      <w:r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时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分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烧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掉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砍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树时产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生的木屑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便可成功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砍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倒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。”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听了植物的建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议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樵夫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终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于采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获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了榧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树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使寺院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顺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利完工</w:t>
      </w:r>
      <w:r w:rsidRPr="005B369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在仁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闻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的指示下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寺院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与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佛像的建材皆采用同一株榧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树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寺院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竣工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后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剩余的木材被牛只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运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走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但牛只最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终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止步于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真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木大堂的所在地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不愿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继续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前行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p w:rsidR="00327B67" w:rsidRPr="005B3690" w:rsidRDefault="00327B67" w:rsidP="00327B67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以上便是日本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国宝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富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贵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寺的著名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传说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如今仍有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许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多人深深醉心于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这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片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圣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地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而巨大的榧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树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也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继续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在此成</w:t>
      </w:r>
      <w:r w:rsidRPr="005B3690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长</w:t>
      </w:r>
      <w:r w:rsidRPr="005B3690">
        <w:rPr>
          <w:rFonts w:ascii="Malgun Gothic" w:eastAsia="Malgun Gothic" w:hAnsi="Malgun Gothic" w:cs="Malgun Gothic" w:hint="eastAsia"/>
          <w:bCs/>
          <w:sz w:val="22"/>
          <w:lang w:eastAsia="zh-CN"/>
        </w:rPr>
        <w:t>茁</w:t>
      </w:r>
      <w:r w:rsidRPr="005B3690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壮</w:t>
      </w:r>
      <w:r w:rsidRPr="005B3690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B67"/>
    <w:rsid w:val="00327B6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F615BD-3169-4405-B25A-59EB1779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2023-07-11T03:46:00Z</dcterms:created>
  <dcterms:modified xsi:type="dcterms:W3CDTF">2023-07-11T03:46:00Z</dcterms:modified>
</cp:coreProperties>
</file>