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174" w:rsidRPr="00FE54E5" w:rsidRDefault="00014174" w:rsidP="00014174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>
        <w:rPr>
          <w:b/>
        </w:rPr>
        <w:t>多種樣貌的富士信仰</w:t>
      </w:r>
    </w:p>
    <w:p/>
    <w:p w:rsidR="00014174" w:rsidRPr="00FE54E5" w:rsidRDefault="00014174" w:rsidP="00014174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 w:rsidRPr="00FE54E5">
        <w:rPr>
          <w:rFonts w:eastAsia="Source Han Sans TW Normal"/>
          <w:b/>
          <w:color w:val="000000" w:themeColor="text1"/>
          <w:lang w:eastAsia="zh-TW"/>
        </w:rPr>
        <w:t>東京都台東區下谷</w:t>
      </w:r>
    </w:p>
    <w:p w:rsidR="00014174" w:rsidRPr="00FE54E5" w:rsidRDefault="00014174" w:rsidP="0001417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今日東京都內曾有約</w:t>
      </w:r>
      <w:r w:rsidRPr="00FE54E5">
        <w:rPr>
          <w:rFonts w:eastAsia="Source Han Sans TW Normal"/>
          <w:color w:val="000000" w:themeColor="text1"/>
          <w:lang w:eastAsia="zh-TW"/>
        </w:rPr>
        <w:t>60</w:t>
      </w:r>
      <w:r w:rsidRPr="00FE54E5">
        <w:rPr>
          <w:rFonts w:eastAsia="Source Han Sans TW Normal"/>
          <w:color w:val="000000" w:themeColor="text1"/>
          <w:lang w:eastAsia="zh-TW"/>
        </w:rPr>
        <w:t>座富士塚，其中大多數在</w:t>
      </w:r>
      <w:r w:rsidRPr="00FE54E5">
        <w:rPr>
          <w:rFonts w:eastAsia="Source Han Sans TW Normal"/>
          <w:color w:val="000000" w:themeColor="text1"/>
          <w:lang w:eastAsia="zh-TW"/>
        </w:rPr>
        <w:t>19</w:t>
      </w:r>
      <w:r w:rsidRPr="00FE54E5">
        <w:rPr>
          <w:rFonts w:eastAsia="Source Han Sans TW Normal"/>
          <w:color w:val="000000" w:themeColor="text1"/>
          <w:lang w:eastAsia="zh-TW"/>
        </w:rPr>
        <w:t>世紀晚期開始推行的城市計畫中消失或改造，但仍有一些保持原樣至今。東京都台東區下谷的小野照崎神社裡就有一座富士塚，是當時一個富士講團體「東講」在</w:t>
      </w:r>
      <w:r w:rsidRPr="00FE54E5">
        <w:rPr>
          <w:rFonts w:eastAsia="Source Han Sans TW Normal"/>
          <w:color w:val="000000" w:themeColor="text1"/>
          <w:lang w:eastAsia="zh-TW"/>
        </w:rPr>
        <w:t>1828</w:t>
      </w:r>
      <w:r w:rsidRPr="00FE54E5">
        <w:rPr>
          <w:rFonts w:eastAsia="Source Han Sans TW Normal"/>
          <w:color w:val="000000" w:themeColor="text1"/>
          <w:lang w:eastAsia="zh-TW"/>
        </w:rPr>
        <w:t>年建造。</w:t>
      </w:r>
    </w:p>
    <w:p w:rsidR="00014174" w:rsidRPr="00FE54E5" w:rsidRDefault="00014174" w:rsidP="0001417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下谷坂本富士高</w:t>
      </w:r>
      <w:r w:rsidRPr="00FE54E5">
        <w:rPr>
          <w:rFonts w:eastAsia="Source Han Sans TW Normal"/>
          <w:color w:val="000000" w:themeColor="text1"/>
          <w:lang w:eastAsia="zh-TW"/>
        </w:rPr>
        <w:t>5</w:t>
      </w:r>
      <w:r w:rsidRPr="00FE54E5">
        <w:rPr>
          <w:rFonts w:eastAsia="Source Han Sans TW Normal"/>
          <w:color w:val="000000" w:themeColor="text1"/>
          <w:lang w:eastAsia="zh-TW"/>
        </w:rPr>
        <w:t>公尺，直徑</w:t>
      </w:r>
      <w:r w:rsidRPr="00FE54E5">
        <w:rPr>
          <w:rFonts w:eastAsia="Source Han Sans TW Normal"/>
          <w:color w:val="000000" w:themeColor="text1"/>
          <w:lang w:eastAsia="zh-TW"/>
        </w:rPr>
        <w:t>16</w:t>
      </w:r>
      <w:r w:rsidRPr="00FE54E5">
        <w:rPr>
          <w:rFonts w:eastAsia="Source Han Sans TW Normal"/>
          <w:color w:val="000000" w:themeColor="text1"/>
          <w:lang w:eastAsia="zh-TW"/>
        </w:rPr>
        <w:t>公尺，正面有微縮的吉田口登山道，石柱標出沿途各合目，也可精妙呈現山腰處的御中道。通過這樣的設計，巡禮路線所代表的宗教世界觀得以呈現。富士塚腳下立有役小角像和兩隻猴子像，前者為修驗道的創始人，後者則是傳說中富士山神的使者。</w:t>
      </w:r>
    </w:p>
    <w:p w:rsidR="00014174" w:rsidRPr="00FE54E5" w:rsidRDefault="00014174" w:rsidP="0001417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這處富士塚是國家指定重要物質民俗文化財產，日常不對外開放，只有每年富士山登山季開始的</w:t>
      </w:r>
      <w:r w:rsidRPr="00FE54E5">
        <w:rPr>
          <w:rFonts w:eastAsia="Source Han Sans TW Normal"/>
          <w:color w:val="000000" w:themeColor="text1"/>
          <w:lang w:eastAsia="zh-TW"/>
        </w:rPr>
        <w:t>6</w:t>
      </w:r>
      <w:r w:rsidRPr="00FE54E5">
        <w:rPr>
          <w:rFonts w:eastAsia="Source Han Sans TW Normal"/>
          <w:color w:val="000000" w:themeColor="text1"/>
          <w:lang w:eastAsia="zh-TW"/>
        </w:rPr>
        <w:t>月</w:t>
      </w:r>
      <w:r w:rsidRPr="00FE54E5">
        <w:rPr>
          <w:rFonts w:eastAsia="Source Han Sans TW Normal"/>
          <w:color w:val="000000" w:themeColor="text1"/>
          <w:lang w:eastAsia="zh-TW"/>
        </w:rPr>
        <w:t>30</w:t>
      </w:r>
      <w:r w:rsidRPr="00FE54E5">
        <w:rPr>
          <w:rFonts w:eastAsia="Source Han Sans TW Normal"/>
          <w:color w:val="000000" w:themeColor="text1"/>
          <w:lang w:eastAsia="zh-TW"/>
        </w:rPr>
        <w:t>日和</w:t>
      </w:r>
      <w:r w:rsidRPr="00FE54E5">
        <w:rPr>
          <w:rFonts w:eastAsia="Source Han Sans TW Normal"/>
          <w:color w:val="000000" w:themeColor="text1"/>
          <w:lang w:eastAsia="zh-TW"/>
        </w:rPr>
        <w:t>7</w:t>
      </w:r>
      <w:r w:rsidRPr="00FE54E5">
        <w:rPr>
          <w:rFonts w:eastAsia="Source Han Sans TW Normal"/>
          <w:color w:val="000000" w:themeColor="text1"/>
          <w:lang w:eastAsia="zh-TW"/>
        </w:rPr>
        <w:t>月</w:t>
      </w:r>
      <w:r w:rsidRPr="00FE54E5">
        <w:rPr>
          <w:rFonts w:eastAsia="Source Han Sans TW Normal"/>
          <w:color w:val="000000" w:themeColor="text1"/>
          <w:lang w:eastAsia="zh-TW"/>
        </w:rPr>
        <w:t>1</w:t>
      </w:r>
      <w:r w:rsidRPr="00FE54E5">
        <w:rPr>
          <w:rFonts w:eastAsia="Source Han Sans TW Normal"/>
          <w:color w:val="000000" w:themeColor="text1"/>
          <w:lang w:eastAsia="zh-TW"/>
        </w:rPr>
        <w:t>日兩天才允許大眾登拜。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174"/>
    <w:rsid w:val="0001417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D837D-CF95-4380-930D-CBD20CED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