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6B46" w:rsidRPr="00B117D6" w:rsidRDefault="00C26B46" w:rsidP="00C26B46">
      <w:pPr>
        <w:rPr>
          <w:rFonts w:eastAsia="Source Han Sans TW Normal"/>
          <w:color w:val="000000" w:themeColor="text1"/>
          <w:sz w:val="22"/>
        </w:rPr>
      </w:pPr>
      <w:r>
        <w:rPr>
          <w:b/>
        </w:rPr>
        <w:t>交流之森公園</w:t>
      </w:r>
    </w:p>
    <w:p w:rsidR="00C26B46" w:rsidRPr="00B117D6" w:rsidRDefault="00C26B46" w:rsidP="00C26B46">
      <w:pPr>
        <w:rPr>
          <w:rFonts w:eastAsia="Source Han Sans TW Normal"/>
          <w:color w:val="000000" w:themeColor="text1"/>
          <w:sz w:val="22"/>
        </w:rPr>
      </w:pPr>
      <w:r/>
    </w:p>
    <w:p w:rsidR="00C26B46" w:rsidRPr="00B117D6" w:rsidRDefault="00C26B46" w:rsidP="00C26B4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交流之森公園占地</w:t>
      </w:r>
      <w:r w:rsidRPr="00B117D6">
        <w:rPr>
          <w:rFonts w:eastAsia="Source Han Sans TW Normal"/>
          <w:color w:val="000000" w:themeColor="text1"/>
          <w:sz w:val="22"/>
        </w:rPr>
        <w:t>49</w:t>
      </w:r>
      <w:r w:rsidRPr="00B117D6">
        <w:rPr>
          <w:rFonts w:eastAsia="Source Han Sans TW Normal"/>
          <w:color w:val="000000" w:themeColor="text1"/>
          <w:sz w:val="22"/>
        </w:rPr>
        <w:t>公頃，其中設有多條森林步道和一處瞭望點，從那裡可以遠眺九州以西的玄界灘。公園的東邊設有觀景台，名為「希望之丘」。遊客可從觀景台看見沖之島，那是一座自古以來備受崇敬的神聖島嶼。</w:t>
      </w:r>
    </w:p>
    <w:p w:rsidR="00C26B46" w:rsidRPr="00B117D6" w:rsidRDefault="00C26B46" w:rsidP="00C26B46">
      <w:pPr>
        <w:rPr>
          <w:rFonts w:eastAsia="Source Han Sans TW Normal"/>
          <w:color w:val="000000" w:themeColor="text1"/>
          <w:sz w:val="22"/>
        </w:rPr>
      </w:pPr>
    </w:p>
    <w:p w:rsidR="00C26B46" w:rsidRPr="00B117D6" w:rsidRDefault="00C26B46" w:rsidP="00C26B4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公園的森林裡放置著巢箱，聚集各種鳥類前來入住。森林中常見的鳥類包括短翅樹鶯、金翅雀、黑背白鶺鴒以及綠繡眼。到了黃昏時分，有時還能在園內兩處池塘附近看見夜鷺的身影。</w:t>
      </w:r>
    </w:p>
    <w:p w:rsidR="00C26B46" w:rsidRPr="00B117D6" w:rsidRDefault="00C26B46" w:rsidP="00C26B46">
      <w:pPr>
        <w:rPr>
          <w:rFonts w:eastAsia="Source Han Sans TW Normal"/>
          <w:color w:val="000000" w:themeColor="text1"/>
          <w:sz w:val="22"/>
        </w:rPr>
      </w:pPr>
    </w:p>
    <w:p w:rsidR="00C26B46" w:rsidRPr="00B117D6" w:rsidRDefault="00C26B46" w:rsidP="00C26B4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時至秋季，大浦池周圍布滿銀杏樹的落葉，彷彿一張金色的地毯。入冬之後，生長於林內灌木叢中寒莓（學名：</w:t>
      </w:r>
      <w:r w:rsidRPr="00B117D6">
        <w:rPr>
          <w:rFonts w:eastAsia="Source Han Sans TW Normal"/>
          <w:color w:val="000000" w:themeColor="text1"/>
          <w:sz w:val="22"/>
        </w:rPr>
        <w:t>Rubus buergeri</w:t>
      </w:r>
      <w:r w:rsidRPr="00B117D6">
        <w:rPr>
          <w:rFonts w:eastAsia="Source Han Sans TW Normal"/>
          <w:color w:val="000000" w:themeColor="text1"/>
          <w:sz w:val="22"/>
        </w:rPr>
        <w:t>）的藤蔓上，結出形似覆盆子的鮮紅果實。此外，冬季在相原池邊也開出美麗的山茶花。到了春天，種植在池子和運動場附近的染井吉野櫻花則會競相綻放。</w:t>
      </w:r>
    </w:p>
    <w:p w:rsidR="00C26B46" w:rsidRPr="00B117D6" w:rsidRDefault="00C26B46" w:rsidP="00C26B46">
      <w:pPr>
        <w:rPr>
          <w:rFonts w:eastAsia="Source Han Sans TW Normal"/>
          <w:color w:val="000000" w:themeColor="text1"/>
          <w:sz w:val="22"/>
        </w:rPr>
      </w:pPr>
    </w:p>
    <w:p w:rsidR="00C26B46" w:rsidRPr="00B117D6" w:rsidRDefault="00C26B46" w:rsidP="00C26B46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交流之森公園內另外設有兒童遊樂場、滑板場、兩座涼亭等其他設施。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B46"/>
    <w:rsid w:val="00444234"/>
    <w:rsid w:val="00C26B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C2782-687C-4B22-B219-42FDCE85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