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742" w:rsidRPr="00B117D6" w:rsidRDefault="00FC4742" w:rsidP="00FC4742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福津簡介</w:t>
      </w:r>
    </w:p>
    <w:p w:rsidR="00FC4742" w:rsidRPr="00B117D6" w:rsidRDefault="00FC4742" w:rsidP="00FC4742">
      <w:pPr>
        <w:rPr>
          <w:rFonts w:eastAsia="Source Han Sans TW Normal"/>
          <w:color w:val="000000" w:themeColor="text1"/>
          <w:sz w:val="22"/>
        </w:rPr>
      </w:pPr>
      <w:r/>
    </w:p>
    <w:p w:rsidR="00FC4742" w:rsidRPr="00B117D6" w:rsidRDefault="00FC4742" w:rsidP="00FC4742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福津是一座面對玄界灘的沿海小型城鎮，坐落於福岡和北九州這兩座大都市間，擁有農場、海灘，以及歷史悠久的商業區，區內建於明治時代（西元</w:t>
      </w:r>
      <w:r w:rsidRPr="00B117D6">
        <w:rPr>
          <w:rFonts w:eastAsia="Source Han Sans TW Normal"/>
          <w:color w:val="000000" w:themeColor="text1"/>
          <w:sz w:val="22"/>
        </w:rPr>
        <w:t>1868-1912</w:t>
      </w:r>
      <w:r w:rsidRPr="00B117D6">
        <w:rPr>
          <w:rFonts w:eastAsia="Source Han Sans TW Normal"/>
          <w:color w:val="000000" w:themeColor="text1"/>
          <w:sz w:val="22"/>
        </w:rPr>
        <w:t>）的房屋至今仍保存完好。</w:t>
      </w:r>
    </w:p>
    <w:p w:rsidR="00FC4742" w:rsidRPr="00B117D6" w:rsidRDefault="00FC4742" w:rsidP="00FC4742">
      <w:pPr>
        <w:rPr>
          <w:rFonts w:eastAsia="Source Han Sans TW Normal"/>
          <w:color w:val="000000" w:themeColor="text1"/>
          <w:sz w:val="22"/>
        </w:rPr>
      </w:pPr>
    </w:p>
    <w:p w:rsidR="00FC4742" w:rsidRPr="00B117D6" w:rsidRDefault="00FC4742" w:rsidP="00FC4742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著名的神社與海灘</w:t>
      </w:r>
    </w:p>
    <w:p w:rsidR="00FC4742" w:rsidRPr="00B117D6" w:rsidRDefault="00FC4742" w:rsidP="00FC4742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宮地嶽神社是福津最負盛名的景點，這座大型神社佇立在既長又直的「光之路」盡頭，路的另一端則直通大海，每年有兩次（分別在</w:t>
      </w:r>
      <w:r w:rsidRPr="00B117D6">
        <w:rPr>
          <w:rFonts w:eastAsia="Source Han Sans TW Normal"/>
          <w:color w:val="000000" w:themeColor="text1"/>
          <w:sz w:val="22"/>
        </w:rPr>
        <w:t>2</w:t>
      </w:r>
      <w:r w:rsidRPr="00B117D6">
        <w:rPr>
          <w:rFonts w:eastAsia="Source Han Sans TW Normal"/>
          <w:color w:val="000000" w:themeColor="text1"/>
          <w:sz w:val="22"/>
        </w:rPr>
        <w:t>月和</w:t>
      </w:r>
      <w:r w:rsidRPr="00B117D6">
        <w:rPr>
          <w:rFonts w:eastAsia="Source Han Sans TW Normal"/>
          <w:color w:val="000000" w:themeColor="text1"/>
          <w:sz w:val="22"/>
        </w:rPr>
        <w:t>10</w:t>
      </w:r>
      <w:r w:rsidRPr="00B117D6">
        <w:rPr>
          <w:rFonts w:eastAsia="Source Han Sans TW Normal"/>
          <w:color w:val="000000" w:themeColor="text1"/>
          <w:sz w:val="22"/>
        </w:rPr>
        <w:t>月時），夕陽會正對這條道路，使其散發出金色光芒。</w:t>
      </w:r>
    </w:p>
    <w:p w:rsidR="00FC4742" w:rsidRPr="00B117D6" w:rsidRDefault="00FC4742" w:rsidP="00FC4742">
      <w:pPr>
        <w:rPr>
          <w:rFonts w:eastAsia="Source Han Sans TW Normal"/>
          <w:color w:val="000000" w:themeColor="text1"/>
          <w:sz w:val="22"/>
        </w:rPr>
      </w:pPr>
    </w:p>
    <w:p w:rsidR="00FC4742" w:rsidRPr="00B117D6" w:rsidRDefault="00FC4742" w:rsidP="00FC4742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此外，福津擁有多處廣闊的沙灘，包括津屋崎海灘、宮地濱海灘和福間海灘，這些主要海灘有咖啡廳、餐廳和海上運動用品店；另外還有一處較為寧靜的白石濱海灘。</w:t>
      </w:r>
    </w:p>
    <w:p w:rsidR="00FC4742" w:rsidRPr="00B117D6" w:rsidRDefault="00FC4742" w:rsidP="00FC4742">
      <w:pPr>
        <w:rPr>
          <w:rFonts w:eastAsia="Source Han Sans TW Normal"/>
          <w:color w:val="000000" w:themeColor="text1"/>
          <w:sz w:val="22"/>
        </w:rPr>
      </w:pPr>
    </w:p>
    <w:p w:rsidR="00FC4742" w:rsidRPr="00B117D6" w:rsidRDefault="00FC4742" w:rsidP="00FC4742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世界遺產地</w:t>
      </w:r>
    </w:p>
    <w:p w:rsidR="00FC4742" w:rsidRPr="00B117D6" w:rsidRDefault="00FC4742" w:rsidP="00FC4742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「神宿之島」宗像・沖之島及相關遺產群於</w:t>
      </w:r>
      <w:r w:rsidRPr="00B117D6">
        <w:rPr>
          <w:rFonts w:eastAsia="Source Han Sans TW Normal"/>
          <w:color w:val="000000" w:themeColor="text1"/>
          <w:sz w:val="22"/>
        </w:rPr>
        <w:t>2017</w:t>
      </w:r>
      <w:r w:rsidRPr="00B117D6">
        <w:rPr>
          <w:rFonts w:eastAsia="Source Han Sans TW Normal"/>
          <w:color w:val="000000" w:themeColor="text1"/>
          <w:sz w:val="22"/>
        </w:rPr>
        <w:t>年獲登錄為世界遺產。來到福津的遊客可以造訪新原・奴山古墳群，古墳群中的</w:t>
      </w:r>
      <w:r w:rsidRPr="00B117D6">
        <w:rPr>
          <w:rFonts w:eastAsia="Source Han Sans TW Normal"/>
          <w:color w:val="000000" w:themeColor="text1"/>
          <w:sz w:val="22"/>
        </w:rPr>
        <w:t>41</w:t>
      </w:r>
      <w:r w:rsidRPr="00B117D6">
        <w:rPr>
          <w:rFonts w:eastAsia="Source Han Sans TW Normal"/>
          <w:color w:val="000000" w:themeColor="text1"/>
          <w:sz w:val="22"/>
        </w:rPr>
        <w:t>座古墳是為了曾經統治著宗像地區的宗像家族，於西元</w:t>
      </w:r>
      <w:r w:rsidRPr="00B117D6">
        <w:rPr>
          <w:rFonts w:eastAsia="Source Han Sans TW Normal"/>
          <w:color w:val="000000" w:themeColor="text1"/>
          <w:sz w:val="22"/>
        </w:rPr>
        <w:t>5</w:t>
      </w:r>
      <w:r w:rsidRPr="00B117D6">
        <w:rPr>
          <w:rFonts w:eastAsia="Source Han Sans TW Normal"/>
          <w:color w:val="000000" w:themeColor="text1"/>
          <w:sz w:val="22"/>
        </w:rPr>
        <w:t>世紀和</w:t>
      </w:r>
      <w:r w:rsidRPr="00B117D6">
        <w:rPr>
          <w:rFonts w:eastAsia="Source Han Sans TW Normal"/>
          <w:color w:val="000000" w:themeColor="text1"/>
          <w:sz w:val="22"/>
        </w:rPr>
        <w:t>6</w:t>
      </w:r>
      <w:r w:rsidRPr="00B117D6">
        <w:rPr>
          <w:rFonts w:eastAsia="Source Han Sans TW Normal"/>
          <w:color w:val="000000" w:themeColor="text1"/>
          <w:sz w:val="22"/>
        </w:rPr>
        <w:t>世紀間所建成。</w:t>
      </w:r>
    </w:p>
    <w:p w:rsidR="00FC4742" w:rsidRPr="00B117D6" w:rsidRDefault="00FC4742" w:rsidP="00FC4742">
      <w:pPr>
        <w:rPr>
          <w:rFonts w:eastAsia="Source Han Sans TW Normal"/>
          <w:color w:val="000000" w:themeColor="text1"/>
          <w:sz w:val="22"/>
        </w:rPr>
      </w:pPr>
    </w:p>
    <w:p w:rsidR="00FC4742" w:rsidRPr="00B117D6" w:rsidRDefault="00FC4742" w:rsidP="00FC4742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津屋崎千軒歷史區</w:t>
      </w:r>
    </w:p>
    <w:p w:rsidR="00FC4742" w:rsidRPr="00B117D6" w:rsidRDefault="00FC4742" w:rsidP="00FC4742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津屋崎千軒地區在江戶時代（西元</w:t>
      </w:r>
      <w:r w:rsidRPr="00B117D6">
        <w:rPr>
          <w:rFonts w:eastAsia="Source Han Sans TW Normal"/>
          <w:color w:val="000000" w:themeColor="text1"/>
          <w:sz w:val="22"/>
        </w:rPr>
        <w:t>1603-1867</w:t>
      </w:r>
      <w:r w:rsidRPr="00B117D6">
        <w:rPr>
          <w:rFonts w:eastAsia="Source Han Sans TW Normal"/>
          <w:color w:val="000000" w:themeColor="text1"/>
          <w:sz w:val="22"/>
        </w:rPr>
        <w:t>）時，憑藉著鹽業生產，發展成為一座富裕的商業小鎮，當時據說這裡有上千棟房屋。時至今日，江戶時代大部分的房屋都已燒毀，但一些明治時代的建築樣式仍有保存下來。</w:t>
      </w:r>
    </w:p>
    <w:p w:rsidR="00FC4742" w:rsidRPr="00B117D6" w:rsidRDefault="00FC4742" w:rsidP="00FC4742">
      <w:pPr>
        <w:rPr>
          <w:rFonts w:eastAsia="Source Han Sans TW Normal"/>
          <w:color w:val="000000" w:themeColor="text1"/>
          <w:sz w:val="22"/>
        </w:rPr>
      </w:pPr>
    </w:p>
    <w:p w:rsidR="00FC4742" w:rsidRPr="00B117D6" w:rsidRDefault="00FC4742" w:rsidP="00FC4742">
      <w:pPr>
        <w:shd w:val="clear" w:color="auto" w:fill="FFFFFF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到了</w:t>
      </w:r>
      <w:r w:rsidRPr="00B117D6">
        <w:rPr>
          <w:rFonts w:eastAsia="Source Han Sans TW Normal"/>
          <w:color w:val="000000" w:themeColor="text1"/>
          <w:sz w:val="22"/>
        </w:rPr>
        <w:t>7</w:t>
      </w:r>
      <w:r w:rsidRPr="00B117D6">
        <w:rPr>
          <w:rFonts w:eastAsia="Source Han Sans TW Normal"/>
          <w:color w:val="000000" w:themeColor="text1"/>
          <w:sz w:val="22"/>
        </w:rPr>
        <w:t>月，這裡會舉辦擁有</w:t>
      </w:r>
      <w:r w:rsidRPr="00B117D6">
        <w:rPr>
          <w:rFonts w:eastAsia="Source Han Sans TW Normal"/>
          <w:color w:val="000000" w:themeColor="text1"/>
          <w:sz w:val="22"/>
        </w:rPr>
        <w:t>300</w:t>
      </w:r>
      <w:r w:rsidRPr="00B117D6">
        <w:rPr>
          <w:rFonts w:eastAsia="Source Han Sans TW Normal"/>
          <w:color w:val="000000" w:themeColor="text1"/>
          <w:sz w:val="22"/>
        </w:rPr>
        <w:t>多年歷史的津屋崎祇園山笠祭，祭典期間狹窄的街道上擠滿觀眾，代表福津其中三個社區的隊伍則會扛著華麗的木造山車在區內賽跑。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742"/>
    <w:rsid w:val="00444234"/>
    <w:rsid w:val="00C42597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1435B-1630-4E09-AC52-1F2E37CB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