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B4A" w:rsidRPr="00401E35" w:rsidRDefault="00065B4A" w:rsidP="00065B4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有家吉利支丹史跡公園墓碑群</w:t>
      </w:r>
    </w:p>
    <w:p/>
    <w:p w:rsidR="00065B4A" w:rsidRPr="00401E35" w:rsidRDefault="00065B4A" w:rsidP="00065B4A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世紀早期，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有家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曾是島原半島的經濟中心之一，這也代表著當地富紳有足夠的經濟能力購買昂貴的墓碑。</w:t>
      </w:r>
    </w:p>
    <w:p w:rsidR="00065B4A" w:rsidRPr="00401E35" w:rsidRDefault="00065B4A" w:rsidP="00065B4A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這座公園位於一片俯臨大海的緩坡上，園內共有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20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從有家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各處發掘而來的吉利支丹（自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明治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時代日本的基督教徒）墓碑。要知道，整個日本也只找到了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塊同類墓碑，所以只需造訪這個史跡公園，就能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一次性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參觀總量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10%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以上的吉利支丹墓碑。公園於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1986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年開園，旨在紀念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島原之亂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1637-1638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350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週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年，在這場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起義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中有許多日本吉利支丹慘遭殺害。</w:t>
      </w:r>
    </w:p>
    <w:p w:rsidR="00065B4A" w:rsidRPr="00401E35" w:rsidRDefault="00065B4A" w:rsidP="00065B4A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園中有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墓碑帶有裝飾性雕刻，其中一塊刻有一個鳶尾花十字架，這是一種樣式華麗的十字架，四臂的尖端上均飾有代表聖父、聖子、聖靈三位一體的三瓣花形；另一塊刻著雙橫槓的宗主教十字架；第三塊則是擁有鳶尾花十字架與宗主教十字架的獨特組合。</w:t>
      </w:r>
    </w:p>
    <w:p w:rsidR="00065B4A" w:rsidRPr="00401E35" w:rsidRDefault="00065B4A" w:rsidP="00065B4A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所有墓碑中只有一塊刻有銘文，文字刻在碑體上方的側面而非墓碑正面，內容是：「慶長十二年」（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1607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年），然後是名字「類子」（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Luis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）和日期「三月二十四日」。</w:t>
      </w:r>
    </w:p>
    <w:p w:rsidR="00065B4A" w:rsidRPr="00401E35" w:rsidRDefault="00065B4A" w:rsidP="00065B4A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園內還有一些古老的石頭佛塔，包括五輪塔。統治島原的有馬晴信（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1567-1612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1579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年成為了一名吉利支丹，曾在他的日野江城中建造了一段取自佛塔石材的台階，眾人踩踏上下台階時便會將其踩在腳下。這為後來江戶時代（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1603-1868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）禁教後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讓人踩踏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刻繪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聖母或耶穌像以辨別吉利支丹的「踏繪」儀式埋下了伏筆。</w:t>
      </w:r>
    </w:p>
    <w:p w:rsidR="00065B4A" w:rsidRPr="00401E35" w:rsidRDefault="00065B4A" w:rsidP="00065B4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有家吉利支丹史跡公園墓碑群為長崎縣指定史跡。</w:t>
      </w:r>
    </w:p>
    <w:p w:rsidR="00065B4A" w:rsidRPr="00401E35" w:rsidRDefault="00065B4A" w:rsidP="00065B4A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065B4A" w:rsidRPr="00401E35" w:rsidRDefault="00065B4A" w:rsidP="00065B4A">
      <w:pPr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CN Normal"/>
          <w:b/>
          <w:bCs/>
          <w:color w:val="000000" w:themeColor="text1"/>
          <w:sz w:val="22"/>
          <w:lang w:eastAsia="zh-TW"/>
        </w:rPr>
        <w:t>日本吉利支丹墓碑概要</w:t>
      </w:r>
    </w:p>
    <w:p w:rsidR="00065B4A" w:rsidRPr="00401E35" w:rsidRDefault="00065B4A" w:rsidP="00065B4A">
      <w:pPr>
        <w:ind w:firstLineChars="200" w:firstLine="440"/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日本已確認建於吉利支丹時期早期的墓碑共計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塊，其中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146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塊在長崎縣，全都出自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世紀早期。全國最古老的吉利支丹墓碑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建於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1581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年，位於大阪附近的四條畷（音同「綴」）市。</w:t>
      </w:r>
    </w:p>
    <w:p w:rsidR="00065B4A" w:rsidRPr="00401E35" w:rsidRDefault="00065B4A" w:rsidP="00065B4A">
      <w:pPr>
        <w:ind w:firstLineChars="200" w:firstLine="440"/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長崎境內的吉利支丹墓碑多為平板、人字形板、半圓柱體或方形柱體的平置式樣，展現了當時歐洲墓碑的風貌。和佛教徒死後在墓碑上篆刻漢字法號類似，吉利支丹墓碑上常常刻有墓主人在接受西式洗禮時獲得的教名。此外，常見的裝飾還包括花形十字架（鳶尾花十字架）、雙橫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槓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十字架（宗主教十字架）或代表救世主耶穌的字母縮寫「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IHS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」。鑒於石頭墓碑是一種昂貴的奢侈品，可以推測，墓碑的主人非富即貴。自基督教被禁後，一些原本水平放置的墓碑或被豎直插入土中改成直立式佛教墓碑，或被挖空改造成洗手的水盆（手水缽），有的則被砌進了石牆裡，還有的甚至乾脆埋沒在地下。長崎縣發現的吉利支丹墓碑很少有保留在原本安葬的地方，不過大部分的墓碑也都相距不遠。</w:t>
      </w:r>
    </w:p>
    <w:p w:rsidR="00065B4A" w:rsidRPr="00401E35" w:rsidRDefault="00065B4A" w:rsidP="00065B4A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TW Normal"/>
          <w:color w:val="000000" w:themeColor="text1"/>
          <w:sz w:val="22"/>
        </w:rPr>
        <w:t>這些墓碑中有許多是長崎縣指定史跡，包括：須崎吉利支丹墓碑群、砂原吉利支丹墓碑群、白濱吉利支丹墓碑、吉川吉利支丹墓碑群、谷川「流しや」（</w:t>
      </w:r>
      <w:r w:rsidRPr="00401E35">
        <w:rPr>
          <w:rFonts w:eastAsia="Source Han Sans TW Normal"/>
          <w:color w:val="000000" w:themeColor="text1"/>
          <w:sz w:val="22"/>
        </w:rPr>
        <w:t>Rushiya</w:t>
      </w:r>
      <w:r w:rsidRPr="00401E35">
        <w:rPr>
          <w:rFonts w:eastAsia="Source Han Sans TW Normal"/>
          <w:color w:val="000000" w:themeColor="text1"/>
          <w:sz w:val="22"/>
        </w:rPr>
        <w:t>）吉利支丹墓碑、西正寺吉利支丹墓碑群、里坊吉利支丹墓碑群、小川吉利支丹墓碑、有家吉利支丹史跡公園墓碑群、中須川吉利支丹墓碑群、宮之本吉利支丹墓碑群等。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B4A"/>
    <w:rsid w:val="00065B4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271A7A-F8F2-4439-B0BA-782DC3CF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