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3E2F" w:rsidRPr="00C90AD5" w:rsidRDefault="00FA3E2F" w:rsidP="00E65E6E">
      <w:pPr>
        <w:rPr>
          <w:rFonts w:eastAsia="Source Han Sans TW Normal"/>
          <w:color w:val="000000" w:themeColor="text1"/>
          <w:sz w:val="22"/>
        </w:rPr>
      </w:pPr>
      <w:r>
        <w:rPr>
          <w:b/>
        </w:rPr>
        <w:t>自製海鮮丼</w:t>
      </w:r>
    </w:p>
    <w:p w:rsidR="00FA3E2F" w:rsidRPr="00C90AD5" w:rsidRDefault="00FA3E2F" w:rsidP="00E65E6E">
      <w:pPr>
        <w:rPr>
          <w:rFonts w:eastAsia="Source Han Sans TW Normal"/>
          <w:bCs/>
          <w:color w:val="000000" w:themeColor="text1"/>
          <w:sz w:val="22"/>
        </w:rPr>
      </w:pPr>
      <w:r/>
    </w:p>
    <w:p w:rsidR="00FA3E2F" w:rsidRPr="00C90AD5" w:rsidRDefault="00FA3E2F" w:rsidP="00E65E6E">
      <w:pPr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漁業是羅臼的主要產業。在羅臼海岸旁的根室海峽能捕獲到大量魚類和海膽等海產。來到這裡的遊客可以參加課程，藉此了解當地多樣的海鮮種類，並親自製作海鮮丼（在一碗白飯上放上新鮮的羅臼海膽以及其他當季精選生魚片）。</w:t>
      </w:r>
    </w:p>
    <w:p w:rsidR="00FA3E2F" w:rsidRPr="00C90AD5" w:rsidRDefault="00FA3E2F" w:rsidP="00E65E6E">
      <w:pPr>
        <w:rPr>
          <w:rFonts w:eastAsia="Source Han Sans TW Normal"/>
          <w:bCs/>
          <w:color w:val="000000" w:themeColor="text1"/>
          <w:sz w:val="22"/>
        </w:rPr>
      </w:pPr>
    </w:p>
    <w:p w:rsidR="00FA3E2F" w:rsidRPr="00C90AD5" w:rsidRDefault="00FA3E2F" w:rsidP="00E65E6E">
      <w:pPr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羅臼海膽以優質的海帶（羅臼昆布）為食，因此在日本普遍被視為是一種高級海膽。參與課程的遊客先從水箱中挑選出一個海膽，然後敲破海膽尖刺狀的外殼，並將奶油般的橘黃色海膽肉分層，放在專門用來盛裝生魚片的盒狀木盤「折箱」上。參與者還可在各種生魚片中，挑選自己喜歡的種類，然後跟海膽一起放在以碗盛裝的白飯上，這樣就能完成一碗自製的海鮮丼了。</w:t>
      </w:r>
    </w:p>
    <w:p w:rsidR="00FA3E2F" w:rsidRPr="00C90AD5" w:rsidRDefault="00FA3E2F" w:rsidP="00E65E6E">
      <w:pPr>
        <w:rPr>
          <w:rFonts w:eastAsia="Source Han Sans TW Normal"/>
          <w:bCs/>
          <w:color w:val="000000" w:themeColor="text1"/>
          <w:sz w:val="22"/>
        </w:rPr>
      </w:pPr>
    </w:p>
    <w:p w:rsidR="00FA3E2F" w:rsidRPr="00C90AD5" w:rsidRDefault="00FA3E2F" w:rsidP="00B27793">
      <w:pPr>
        <w:ind w:firstLineChars="200" w:firstLine="440"/>
        <w:rPr>
          <w:rFonts w:ascii="Meiryo UI" w:eastAsia="SimSun" w:hAnsi="Meiryo UI" w:cs="Times New Roman Regular"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課程的工作人員會使用簡單的英語和手勢來與不懂日語的遊客交流。如需深入了解相關詳細資訊，包括舉辦的時間、日期和地點，請洽知床羅臼道路休息站的觀光諮詢處，舉辦該課程的地點距離道路休息站約</w:t>
      </w:r>
      <w:r w:rsidRPr="00C90AD5">
        <w:rPr>
          <w:rFonts w:eastAsia="Source Han Sans TW Normal"/>
          <w:bCs/>
          <w:color w:val="000000" w:themeColor="text1"/>
          <w:sz w:val="22"/>
        </w:rPr>
        <w:t>15</w:t>
      </w:r>
      <w:r w:rsidRPr="00C90AD5">
        <w:rPr>
          <w:rFonts w:eastAsia="Source Han Sans TW Normal"/>
          <w:bCs/>
          <w:color w:val="000000" w:themeColor="text1"/>
          <w:sz w:val="22"/>
        </w:rPr>
        <w:t>分鐘車程。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E2F"/>
    <w:rsid w:val="00444234"/>
    <w:rsid w:val="00C42597"/>
    <w:rsid w:val="00FA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453376-BE72-4038-AB90-1CB95514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2023-11-17T08:21:00Z</dcterms:created>
  <dcterms:modified xsi:type="dcterms:W3CDTF">2023-11-17T08:21:00Z</dcterms:modified>
</cp:coreProperties>
</file>