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06C" w:rsidRPr="00C90AD5" w:rsidRDefault="006A706C" w:rsidP="001A144D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知床世界遺產羅臼旅遊服務中心</w:t>
      </w:r>
    </w:p>
    <w:p w:rsidR="006A706C" w:rsidRPr="00C90AD5" w:rsidRDefault="006A706C" w:rsidP="001A144D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6A706C" w:rsidRPr="00C90AD5" w:rsidRDefault="006A706C" w:rsidP="001A144D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世界遺產羅臼旅遊服務中心正對根室海峽，是一棟現代化的木造建築，兼具遊客中心和教育中心的功能。這裡展示多張大型地圖，詳細列出當地的特殊地質景點，還有多個介紹當地野生動物的標本展示可供遊客參觀。工作人員會定期更新入口附近的資訊板，以告知遊客天氣變化，以及熊出沒的目擊情況。</w:t>
      </w:r>
    </w:p>
    <w:p w:rsidR="006A706C" w:rsidRPr="00C90AD5" w:rsidRDefault="006A706C" w:rsidP="001A144D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6A706C" w:rsidRPr="00C90AD5" w:rsidRDefault="006A706C" w:rsidP="001A144D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如果想在知床山脈徒步健行，或在半島周圍的水域划雙槳皮划艇，請在出發前造訪旅遊服務中心。工作人員會舉辦簡短的講座，向遊客介紹當地的地質，以及提醒遊客在前往難度可能較高、通常沒有明確標示的區域範圍時，該如何確保自身安全。</w:t>
      </w:r>
    </w:p>
    <w:p w:rsidR="006A706C" w:rsidRPr="00C90AD5" w:rsidRDefault="006A706C" w:rsidP="001A144D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6A706C" w:rsidRPr="00C90AD5" w:rsidRDefault="006A706C" w:rsidP="001A144D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旅遊服務中心位於根室海峽岸邊，是觀賞海岸邊野生動物的理想地點。遊客可以利用中心二樓的單筒和雙筒望遠鏡，在大海與藍天間尋找鯨魚、海豚、虎鯨、海鷗及老鷹的身影。參考同樣陳列在二樓的相關資訊，就有機會能了解將會看到哪些物種。</w:t>
      </w:r>
    </w:p>
    <w:p w:rsidR="006A706C" w:rsidRPr="00C90AD5" w:rsidRDefault="006A706C" w:rsidP="001A144D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6A706C" w:rsidRPr="00C90AD5" w:rsidRDefault="006A706C" w:rsidP="001A144D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部分展示看板提供英文版本資訊，工作人員通常能以英語交流。此外，遊客可在此租借防熊噴霧與防熊搶食的食物保存容器。旅遊服務中心於每年</w:t>
      </w:r>
      <w:r w:rsidRPr="00C90AD5">
        <w:rPr>
          <w:rFonts w:eastAsia="Source Han Sans TW Normal"/>
          <w:bCs/>
          <w:color w:val="000000" w:themeColor="text1"/>
          <w:sz w:val="22"/>
        </w:rPr>
        <w:t>5</w:t>
      </w:r>
      <w:r w:rsidRPr="00C90AD5">
        <w:rPr>
          <w:rFonts w:eastAsia="Source Han Sans TW Normal"/>
          <w:bCs/>
          <w:color w:val="000000" w:themeColor="text1"/>
          <w:sz w:val="22"/>
        </w:rPr>
        <w:t>月至</w:t>
      </w:r>
      <w:r w:rsidRPr="00C90AD5">
        <w:rPr>
          <w:rFonts w:eastAsia="Source Han Sans TW Normal"/>
          <w:bCs/>
          <w:color w:val="000000" w:themeColor="text1"/>
          <w:sz w:val="22"/>
        </w:rPr>
        <w:t>10</w:t>
      </w:r>
      <w:r w:rsidRPr="00C90AD5">
        <w:rPr>
          <w:rFonts w:eastAsia="Source Han Sans TW Normal"/>
          <w:bCs/>
          <w:color w:val="000000" w:themeColor="text1"/>
          <w:sz w:val="22"/>
        </w:rPr>
        <w:t>月開放，不過當知床進入漫長的冬季時則會休館。如果從羅臼中部出發，沿著海岸開車</w:t>
      </w:r>
      <w:r w:rsidRPr="00C90AD5">
        <w:rPr>
          <w:rFonts w:eastAsia="Source Han Sans TW Normal"/>
          <w:bCs/>
          <w:color w:val="000000" w:themeColor="text1"/>
          <w:sz w:val="22"/>
        </w:rPr>
        <w:t>20</w:t>
      </w:r>
      <w:r w:rsidRPr="00C90AD5">
        <w:rPr>
          <w:rFonts w:eastAsia="Source Han Sans TW Normal"/>
          <w:bCs/>
          <w:color w:val="000000" w:themeColor="text1"/>
          <w:sz w:val="22"/>
        </w:rPr>
        <w:t>分鐘即可抵達此處。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6C"/>
    <w:rsid w:val="00444234"/>
    <w:rsid w:val="006A70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BA3AF-052D-4515-BDDB-F296F79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