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231" w:rsidRPr="00920EF4" w:rsidRDefault="00162231" w:rsidP="00162231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  <w:r>
        <w:rPr>
          <w:b/>
        </w:rPr>
        <w:t>煤炭：來自濕地的天然燃料</w:t>
      </w:r>
    </w:p>
    <w:p w:rsidR="00162231" w:rsidRPr="00920EF4" w:rsidRDefault="00162231" w:rsidP="00162231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  <w:lang w:eastAsia="zh-CN"/>
        </w:rPr>
      </w:pPr>
      <w:r/>
    </w:p>
    <w:p w:rsidR="00162231" w:rsidRPr="00920EF4" w:rsidRDefault="00162231" w:rsidP="00162231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距今約</w:t>
      </w:r>
      <w:r w:rsidRPr="00920EF4">
        <w:rPr>
          <w:rFonts w:eastAsia="Source Han Sans TW Normal"/>
          <w:color w:val="000000" w:themeColor="text1"/>
          <w:sz w:val="22"/>
        </w:rPr>
        <w:t>4,000</w:t>
      </w:r>
      <w:r w:rsidRPr="00920EF4">
        <w:rPr>
          <w:rFonts w:eastAsia="Source Han Sans TW Normal"/>
          <w:color w:val="000000" w:themeColor="text1"/>
          <w:sz w:val="22"/>
        </w:rPr>
        <w:t>萬年前，釧路一帶肥沃的泥炭地形成了釧路煤田。泥炭會在擁有潮濕環境、寒冷氣候的濕地和沼澤中形成。由於上述兩項環境與氣候條件，讓枯萎的植物無法完全分解，於是部分腐爛的植被層慢慢堆積成泥炭，在岩石一層又一層重壓下，數千年後逐漸變為煤炭。釧路濕地擁有日本最大片的泥炭地，因此那裡的泥炭也可能在某天形成煤炭。</w:t>
      </w:r>
    </w:p>
    <w:p w:rsidR="00162231" w:rsidRPr="00920EF4" w:rsidRDefault="00162231" w:rsidP="00162231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62231" w:rsidRPr="00920EF4" w:rsidRDefault="00162231" w:rsidP="00162231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釧路煤田擁有為數不少的煤層，至於厚到可以開採的煤炭層則超過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層、每層皆厚達</w:t>
      </w:r>
      <w:r w:rsidRPr="00920EF4">
        <w:rPr>
          <w:rFonts w:eastAsia="Source Han Sans TW Normal"/>
          <w:color w:val="000000" w:themeColor="text1"/>
          <w:sz w:val="22"/>
        </w:rPr>
        <w:t>5</w:t>
      </w:r>
      <w:r w:rsidRPr="00920EF4">
        <w:rPr>
          <w:rFonts w:eastAsia="Source Han Sans TW Normal"/>
          <w:color w:val="000000" w:themeColor="text1"/>
          <w:sz w:val="22"/>
        </w:rPr>
        <w:t>公尺。這些煤層位於釧路市東部，在海床下向外擴展。自</w:t>
      </w:r>
      <w:r w:rsidRPr="00920EF4">
        <w:rPr>
          <w:rFonts w:eastAsia="Source Han Sans TW Normal"/>
          <w:color w:val="000000" w:themeColor="text1"/>
          <w:sz w:val="22"/>
        </w:rPr>
        <w:t>1920</w:t>
      </w:r>
      <w:r w:rsidRPr="00920EF4">
        <w:rPr>
          <w:rFonts w:eastAsia="Source Han Sans TW Normal"/>
          <w:color w:val="000000" w:themeColor="text1"/>
          <w:sz w:val="22"/>
        </w:rPr>
        <w:t>年大規模開採以來，煤炭產業一直是釧路主要的收入來源，並提供了許多就業機會，為該地區的發展作出重要貢獻。釧路的「太平洋炭礦」一度是日本的最大煤礦公司之一。時至今日，「釧路炭礦」則為日本唯一仍在運營的地底採礦公司，每年約可產出</w:t>
      </w:r>
      <w:r w:rsidRPr="00920EF4">
        <w:rPr>
          <w:rFonts w:eastAsia="Source Han Sans TW Normal"/>
          <w:color w:val="000000" w:themeColor="text1"/>
          <w:sz w:val="22"/>
        </w:rPr>
        <w:t>30</w:t>
      </w:r>
      <w:r w:rsidRPr="00920EF4">
        <w:rPr>
          <w:rFonts w:eastAsia="Source Han Sans TW Normal"/>
          <w:color w:val="000000" w:themeColor="text1"/>
          <w:sz w:val="22"/>
        </w:rPr>
        <w:t>萬噸的煤。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231"/>
    <w:rsid w:val="0016223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57B0D-95BD-4F9C-B657-CF42ADB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162231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162231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