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1AE0" w:rsidRPr="00920EF4" w:rsidRDefault="00541AE0" w:rsidP="00541AE0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谷地坊主</w:t>
      </w:r>
    </w:p>
    <w:p w:rsidR="00541AE0" w:rsidRPr="00920EF4" w:rsidRDefault="00541AE0" w:rsidP="00541AE0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/>
    </w:p>
    <w:p w:rsidR="00541AE0" w:rsidRPr="00920EF4" w:rsidRDefault="00541AE0" w:rsidP="00541AE0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釧路濕地的沼澤遍布名為「谷地坊主」的植物（一種薹草叢或薹草簇，日文「坊主」則是和尚的意思），外觀看似地上長出腦袋，留著一頭長髮。隨著谷地坊主逐漸生長，老的葉子枯萎，新的綠葉會從草叢頂部長出，長出的薹草層層疊疊，就如頭髮般從頂部垂下。</w:t>
      </w:r>
    </w:p>
    <w:p w:rsidR="00541AE0" w:rsidRPr="00920EF4" w:rsidRDefault="00541AE0" w:rsidP="00541AE0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541AE0" w:rsidRPr="00920EF4" w:rsidRDefault="00541AE0" w:rsidP="00541AE0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谷地坊主之所以擁有驚人的高度，背後原因則是濕地上季節性的結霜較厚，覆蓋的雪層較薄所造成的「凍脹現象」：寒冷的冬季期間，由於土壤中凍結，谷地坊主根部只能向上生長，直到春季冰雪消融，融化的雪水沖刷掉草叢旁的土壤，根部因此暴露在外，更讓它們看來高度驚人。經過如此約</w:t>
      </w:r>
      <w:r w:rsidRPr="00920EF4">
        <w:rPr>
          <w:rFonts w:eastAsia="Source Han Sans TW Normal"/>
          <w:color w:val="000000" w:themeColor="text1"/>
          <w:sz w:val="22"/>
        </w:rPr>
        <w:t>40</w:t>
      </w:r>
      <w:r w:rsidRPr="00920EF4">
        <w:rPr>
          <w:rFonts w:eastAsia="Source Han Sans TW Normal"/>
          <w:color w:val="000000" w:themeColor="text1"/>
          <w:sz w:val="22"/>
        </w:rPr>
        <w:t>年的地面凍結與沖刷，有些谷地坊主的高度甚至能達</w:t>
      </w:r>
      <w:r w:rsidRPr="00920EF4">
        <w:rPr>
          <w:rFonts w:eastAsia="Source Han Sans TW Normal"/>
          <w:color w:val="000000" w:themeColor="text1"/>
          <w:sz w:val="22"/>
        </w:rPr>
        <w:t>40</w:t>
      </w:r>
      <w:r w:rsidRPr="00920EF4">
        <w:rPr>
          <w:rFonts w:eastAsia="Source Han Sans TW Normal"/>
          <w:color w:val="000000" w:themeColor="text1"/>
          <w:sz w:val="22"/>
        </w:rPr>
        <w:t>到</w:t>
      </w:r>
      <w:r w:rsidRPr="00920EF4">
        <w:rPr>
          <w:rFonts w:eastAsia="Source Han Sans TW Normal"/>
          <w:color w:val="000000" w:themeColor="text1"/>
          <w:sz w:val="22"/>
        </w:rPr>
        <w:t>50</w:t>
      </w:r>
      <w:r w:rsidRPr="00920EF4">
        <w:rPr>
          <w:rFonts w:eastAsia="Source Han Sans TW Normal"/>
          <w:color w:val="000000" w:themeColor="text1"/>
          <w:sz w:val="22"/>
        </w:rPr>
        <w:t>公分。</w:t>
      </w:r>
    </w:p>
    <w:p w:rsidR="00541AE0" w:rsidRPr="00920EF4" w:rsidRDefault="00541AE0" w:rsidP="00541AE0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541AE0" w:rsidRPr="00920EF4" w:rsidRDefault="00541AE0" w:rsidP="00541AE0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谷地坊主（薹草簇）生長在釧路濕地，以及附近有著相近微氣候（註：小範圍內的獨特天候狀況）的霧多布濕地。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AE0"/>
    <w:rsid w:val="00444234"/>
    <w:rsid w:val="00541AE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4DAEA9-F842-47ED-8F87-E277EA32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2023-11-17T08:45:00Z</dcterms:created>
  <dcterms:modified xsi:type="dcterms:W3CDTF">2023-11-17T08:45:00Z</dcterms:modified>
</cp:coreProperties>
</file>