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9A1" w:rsidRPr="00920EF4" w:rsidRDefault="004C79A1" w:rsidP="004C79A1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蝦夷鹿</w:t>
      </w:r>
    </w:p>
    <w:p w:rsidR="004C79A1" w:rsidRPr="00920EF4" w:rsidRDefault="004C79A1" w:rsidP="004C79A1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4C79A1" w:rsidRPr="00920EF4" w:rsidRDefault="004C79A1" w:rsidP="004C79A1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蝦夷鹿（學名：</w:t>
      </w:r>
      <w:r w:rsidRPr="00920EF4">
        <w:rPr>
          <w:rFonts w:eastAsia="Source Han Sans TW Normal"/>
          <w:color w:val="000000" w:themeColor="text1"/>
          <w:sz w:val="22"/>
        </w:rPr>
        <w:t>Cervus nippon yesoensis</w:t>
      </w:r>
      <w:r w:rsidRPr="00920EF4">
        <w:rPr>
          <w:rFonts w:eastAsia="Source Han Sans TW Normal"/>
          <w:color w:val="000000" w:themeColor="text1"/>
          <w:sz w:val="22"/>
        </w:rPr>
        <w:t>）是梅花鹿的亞種，僅在北海道地區出沒。蝦夷（日語發音：「</w:t>
      </w:r>
      <w:r w:rsidRPr="00920EF4">
        <w:rPr>
          <w:rFonts w:eastAsia="Source Han Sans TW Normal"/>
          <w:color w:val="000000" w:themeColor="text1"/>
          <w:sz w:val="22"/>
        </w:rPr>
        <w:t>yezo</w:t>
      </w:r>
      <w:r w:rsidRPr="00920EF4">
        <w:rPr>
          <w:rFonts w:eastAsia="Source Han Sans TW Normal"/>
          <w:color w:val="000000" w:themeColor="text1"/>
          <w:sz w:val="22"/>
        </w:rPr>
        <w:t>」，有時也作「</w:t>
      </w:r>
      <w:r w:rsidRPr="00920EF4">
        <w:rPr>
          <w:rFonts w:eastAsia="Source Han Sans TW Normal"/>
          <w:color w:val="000000" w:themeColor="text1"/>
          <w:sz w:val="22"/>
        </w:rPr>
        <w:t>ezo</w:t>
      </w:r>
      <w:r w:rsidRPr="00920EF4">
        <w:rPr>
          <w:rFonts w:eastAsia="Source Han Sans TW Normal"/>
          <w:color w:val="000000" w:themeColor="text1"/>
          <w:sz w:val="22"/>
        </w:rPr>
        <w:t>」）指的便是北海道，因此北海道許多特有種動物的名字中都有蝦夷一詞。</w:t>
      </w:r>
    </w:p>
    <w:p w:rsidR="004C79A1" w:rsidRPr="00920EF4" w:rsidRDefault="004C79A1" w:rsidP="004C79A1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C79A1" w:rsidRPr="00920EF4" w:rsidRDefault="004C79A1" w:rsidP="004C79A1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愛努族有捕獵蝦夷鹿為食的傳統，但在明治時代（西元</w:t>
      </w:r>
      <w:r w:rsidRPr="00920EF4">
        <w:rPr>
          <w:rFonts w:eastAsia="Source Han Sans TW Normal"/>
          <w:color w:val="000000" w:themeColor="text1"/>
          <w:sz w:val="22"/>
        </w:rPr>
        <w:t>1868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–1912</w:t>
      </w:r>
      <w:r w:rsidRPr="00920EF4">
        <w:rPr>
          <w:rFonts w:eastAsia="Source Han Sans TW Normal"/>
          <w:color w:val="000000" w:themeColor="text1"/>
          <w:sz w:val="22"/>
        </w:rPr>
        <w:t>年）時，由於本州移民的獵殺，導致上述鹿種一度瀕臨滅絕。此外，本州移民也會獵殺鹿的天敵北海道狼（學名：</w:t>
      </w:r>
      <w:r w:rsidRPr="00920EF4">
        <w:rPr>
          <w:rFonts w:eastAsia="Source Han Sans TW Normal"/>
          <w:color w:val="000000" w:themeColor="text1"/>
          <w:sz w:val="22"/>
        </w:rPr>
        <w:t>Canis lupus hattai</w:t>
      </w:r>
      <w:r w:rsidRPr="00920EF4">
        <w:rPr>
          <w:rFonts w:eastAsia="Source Han Sans TW Normal"/>
          <w:color w:val="000000" w:themeColor="text1"/>
          <w:sz w:val="22"/>
        </w:rPr>
        <w:t>），導致牠們於西元</w:t>
      </w:r>
      <w:r w:rsidRPr="00920EF4">
        <w:rPr>
          <w:rFonts w:eastAsia="Source Han Sans TW Normal"/>
          <w:color w:val="000000" w:themeColor="text1"/>
          <w:sz w:val="22"/>
        </w:rPr>
        <w:t>1889</w:t>
      </w:r>
      <w:r w:rsidRPr="00920EF4">
        <w:rPr>
          <w:rFonts w:eastAsia="Source Han Sans TW Normal"/>
          <w:color w:val="000000" w:themeColor="text1"/>
          <w:sz w:val="22"/>
        </w:rPr>
        <w:t>年在北海道滅絕。</w:t>
      </w:r>
    </w:p>
    <w:p w:rsidR="004C79A1" w:rsidRPr="00920EF4" w:rsidRDefault="004C79A1" w:rsidP="004C79A1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4C79A1" w:rsidRPr="00920EF4" w:rsidRDefault="004C79A1" w:rsidP="004C79A1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平衡共生</w:t>
      </w:r>
    </w:p>
    <w:p w:rsidR="004C79A1" w:rsidRPr="00920EF4" w:rsidRDefault="004C79A1" w:rsidP="004C79A1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從</w:t>
      </w:r>
      <w:r w:rsidRPr="00920EF4">
        <w:rPr>
          <w:rFonts w:eastAsia="Source Han Sans TW Normal"/>
          <w:color w:val="000000" w:themeColor="text1"/>
          <w:sz w:val="22"/>
        </w:rPr>
        <w:t>1980</w:t>
      </w:r>
      <w:r w:rsidRPr="00920EF4">
        <w:rPr>
          <w:rFonts w:eastAsia="Source Han Sans TW Normal"/>
          <w:color w:val="000000" w:themeColor="text1"/>
          <w:sz w:val="22"/>
        </w:rPr>
        <w:t>年代以來，蝦夷鹿的數量開始回升，並且快速增長，那是由於天敵不多、冬季氣候轉暖，加上當地農場提供充足食物來源。只是另一方面，蝦夷鹿其實有害，因為牠們以小型植物為食，還會剝去樹皮，對生態系統造成負面影響。於是地區居民採取一系列管理蝦夷鹿數量的措施，例如使用驅避劑、設置柵欄和選擇性宰殺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9A1"/>
    <w:rsid w:val="00444234"/>
    <w:rsid w:val="004C79A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EC2B5-FFAA-4AAF-B932-70F0E91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4C79A1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4C79A1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