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DD7" w:rsidRPr="00920EF4" w:rsidRDefault="00461DD7" w:rsidP="00461DD7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  <w:r>
        <w:rPr>
          <w:b/>
        </w:rPr>
        <w:t>在釧路地區發現的陶器</w:t>
      </w:r>
    </w:p>
    <w:p w:rsidR="00461DD7" w:rsidRPr="00920EF4" w:rsidRDefault="00461DD7" w:rsidP="00461DD7">
      <w:pPr>
        <w:tabs>
          <w:tab w:val="left" w:pos="284"/>
        </w:tabs>
        <w:rPr>
          <w:rFonts w:eastAsia="Source Han Sans TW Normal"/>
          <w:bCs/>
          <w:color w:val="000000" w:themeColor="text1"/>
          <w:sz w:val="22"/>
        </w:rPr>
      </w:pPr>
      <w:r/>
    </w:p>
    <w:p w:rsidR="00461DD7" w:rsidRPr="00920EF4" w:rsidRDefault="00461DD7" w:rsidP="00461DD7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釧路地區發現的陶器樣式橫跨繩文時代（西元前</w:t>
      </w:r>
      <w:r w:rsidRPr="00920EF4">
        <w:rPr>
          <w:rFonts w:eastAsia="Source Han Sans TW Normal"/>
          <w:color w:val="000000" w:themeColor="text1"/>
          <w:sz w:val="22"/>
        </w:rPr>
        <w:t>13,000</w:t>
      </w:r>
      <w:r w:rsidRPr="00920EF4">
        <w:rPr>
          <w:rFonts w:eastAsia="Source Han Sans TW Normal"/>
          <w:color w:val="000000" w:themeColor="text1"/>
          <w:sz w:val="22"/>
        </w:rPr>
        <w:t>年</w:t>
      </w:r>
      <w:r w:rsidRPr="00920EF4">
        <w:rPr>
          <w:rFonts w:eastAsia="Source Han Sans TW Normal"/>
          <w:color w:val="000000" w:themeColor="text1"/>
          <w:sz w:val="22"/>
        </w:rPr>
        <w:t>–</w:t>
      </w:r>
      <w:r w:rsidRPr="00920EF4">
        <w:rPr>
          <w:rFonts w:eastAsia="Source Han Sans TW Normal"/>
          <w:color w:val="000000" w:themeColor="text1"/>
          <w:sz w:val="22"/>
        </w:rPr>
        <w:t>西元前</w:t>
      </w:r>
      <w:r w:rsidRPr="00920EF4">
        <w:rPr>
          <w:rFonts w:eastAsia="Source Han Sans TW Normal"/>
          <w:color w:val="000000" w:themeColor="text1"/>
          <w:sz w:val="22"/>
        </w:rPr>
        <w:t>500</w:t>
      </w:r>
      <w:r w:rsidRPr="00920EF4">
        <w:rPr>
          <w:rFonts w:eastAsia="Source Han Sans TW Normal"/>
          <w:color w:val="000000" w:themeColor="text1"/>
          <w:sz w:val="22"/>
        </w:rPr>
        <w:t>年）至擦文時代（西元</w:t>
      </w:r>
      <w:r w:rsidRPr="00920EF4">
        <w:rPr>
          <w:rFonts w:eastAsia="Source Han Sans TW Normal"/>
          <w:color w:val="000000" w:themeColor="text1"/>
          <w:sz w:val="22"/>
        </w:rPr>
        <w:t>600</w:t>
      </w:r>
      <w:r w:rsidRPr="00920EF4">
        <w:rPr>
          <w:rFonts w:eastAsia="Source Han Sans TW Normal"/>
          <w:color w:val="000000" w:themeColor="text1"/>
          <w:sz w:val="22"/>
        </w:rPr>
        <w:t>年</w:t>
      </w:r>
      <w:r w:rsidRPr="00920EF4">
        <w:rPr>
          <w:rFonts w:eastAsia="Source Han Sans TW Normal"/>
          <w:color w:val="000000" w:themeColor="text1"/>
          <w:sz w:val="22"/>
        </w:rPr>
        <w:t>–1200</w:t>
      </w:r>
      <w:r w:rsidRPr="00920EF4">
        <w:rPr>
          <w:rFonts w:eastAsia="Source Han Sans TW Normal"/>
          <w:color w:val="000000" w:themeColor="text1"/>
          <w:sz w:val="22"/>
        </w:rPr>
        <w:t>年），顯示數千年來都有人定居於此。最早的陶器碎片來自繩文時代，這些碎片要不沒有圖案，不然就是表面有貝殼壓製而成的圖案。到了繩文時代後期則以壓入黏土中的繩紋聞名。</w:t>
      </w:r>
    </w:p>
    <w:p w:rsidR="00461DD7" w:rsidRPr="00920EF4" w:rsidRDefault="00461DD7" w:rsidP="00461DD7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</w:p>
    <w:p w:rsidR="00461DD7" w:rsidRPr="00920EF4" w:rsidRDefault="00461DD7" w:rsidP="00461DD7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繩文時代後期和後繩文時代的圖案形狀更加多樣，研究人員還發現了此時期的盤子和罐子碎片。擦文時代的陶器碎片則更薄，表面光滑且經拋光處理。一些西元</w:t>
      </w:r>
      <w:r w:rsidRPr="00920EF4">
        <w:rPr>
          <w:rFonts w:eastAsia="Source Han Sans TW Normal"/>
          <w:color w:val="000000" w:themeColor="text1"/>
          <w:sz w:val="22"/>
        </w:rPr>
        <w:t>11</w:t>
      </w:r>
      <w:r w:rsidRPr="00920EF4">
        <w:rPr>
          <w:rFonts w:eastAsia="Source Han Sans TW Normal"/>
          <w:color w:val="000000" w:themeColor="text1"/>
          <w:sz w:val="22"/>
        </w:rPr>
        <w:t>世紀的陶器融合了擦文時代的陶器形狀和繩紋圖案，在北海道北部沿岸及庫頁島的考古遺址中，發現的陶器就是其中的典型代表。上述風格的融合，顯示北海道東部的社會，與其位置更北部的聚落之間有所交流接觸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D7"/>
    <w:rsid w:val="00444234"/>
    <w:rsid w:val="00461DD7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C46419-7606-4424-A230-8674D04B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P">
    <w:name w:val="JP"/>
    <w:basedOn w:val="a"/>
    <w:link w:val="JP0"/>
    <w:qFormat/>
    <w:rsid w:val="00461DD7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  <w:style w:type="character" w:customStyle="1" w:styleId="JP0">
    <w:name w:val="JP 字符"/>
    <w:basedOn w:val="a0"/>
    <w:link w:val="JP"/>
    <w:qFormat/>
    <w:rsid w:val="00461DD7"/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2023-11-17T08:47:00Z</dcterms:created>
  <dcterms:modified xsi:type="dcterms:W3CDTF">2023-11-17T08:47:00Z</dcterms:modified>
</cp:coreProperties>
</file>