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136" w:rsidRPr="00920EF4" w:rsidRDefault="00930136" w:rsidP="00930136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繁榮的市鎮</w:t>
      </w:r>
    </w:p>
    <w:p w:rsidR="00930136" w:rsidRPr="00920EF4" w:rsidRDefault="00930136" w:rsidP="00930136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930136" w:rsidRPr="00920EF4" w:rsidRDefault="00930136" w:rsidP="00930136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自明治時代（西元</w:t>
      </w:r>
      <w:r w:rsidRPr="00920EF4">
        <w:rPr>
          <w:rFonts w:eastAsia="Source Han Sans TW Normal"/>
          <w:color w:val="000000" w:themeColor="text1"/>
          <w:sz w:val="22"/>
        </w:rPr>
        <w:t>1868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–1912</w:t>
      </w:r>
      <w:r w:rsidRPr="00920EF4">
        <w:rPr>
          <w:rFonts w:eastAsia="Source Han Sans TW Normal"/>
          <w:color w:val="000000" w:themeColor="text1"/>
          <w:sz w:val="22"/>
        </w:rPr>
        <w:t>年）末期以來，釧路就一直是漁業、木材工業、煤業以及運輸業的中心。隨著經濟繁榮和人口增長，當地人在釧路成立報社，並開設了更多店鋪，滿足大批移民湧入的需求。到了西元</w:t>
      </w:r>
      <w:r w:rsidRPr="00920EF4">
        <w:rPr>
          <w:rFonts w:eastAsia="Source Han Sans TW Normal"/>
          <w:color w:val="000000" w:themeColor="text1"/>
          <w:sz w:val="22"/>
        </w:rPr>
        <w:t>1922</w:t>
      </w:r>
      <w:r w:rsidRPr="00920EF4">
        <w:rPr>
          <w:rFonts w:eastAsia="Source Han Sans TW Normal"/>
          <w:color w:val="000000" w:themeColor="text1"/>
          <w:sz w:val="22"/>
        </w:rPr>
        <w:t>年，釧路改制為釧路市。</w:t>
      </w:r>
    </w:p>
    <w:p w:rsidR="00930136" w:rsidRPr="00920EF4" w:rsidRDefault="00930136" w:rsidP="00930136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930136" w:rsidRPr="00920EF4" w:rsidRDefault="00930136" w:rsidP="00930136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釧路冬季的氣溫常在零度以下。明治時代，女性流行穿一種可罩在和服外的羊毛大披肩，名為「角卷」。男性則會穿「二重回」，那是一種配有披肩和毛領的無袖羊毛外套。上述外套的設計靈感，源自蘇格蘭的印威內斯大衣，可輕易地套在日式或西式服裝外面疊穿。</w:t>
      </w:r>
    </w:p>
    <w:p w:rsidR="00930136" w:rsidRPr="00920EF4" w:rsidRDefault="00930136" w:rsidP="00930136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930136" w:rsidRPr="00920EF4" w:rsidRDefault="00930136" w:rsidP="00930136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釧路吸引了佐佐木米太郎（西元</w:t>
      </w:r>
      <w:r w:rsidRPr="00920EF4">
        <w:rPr>
          <w:rFonts w:eastAsia="Source Han Sans TW Normal"/>
          <w:color w:val="000000" w:themeColor="text1"/>
          <w:sz w:val="22"/>
        </w:rPr>
        <w:t>1868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–1951</w:t>
      </w:r>
      <w:r w:rsidRPr="00920EF4">
        <w:rPr>
          <w:rFonts w:eastAsia="Source Han Sans TW Normal"/>
          <w:color w:val="000000" w:themeColor="text1"/>
          <w:sz w:val="22"/>
        </w:rPr>
        <w:t>年）等具有創業精神的人前來發展。西元</w:t>
      </w:r>
      <w:r w:rsidRPr="00920EF4">
        <w:rPr>
          <w:rFonts w:eastAsia="Source Han Sans TW Normal"/>
          <w:color w:val="000000" w:themeColor="text1"/>
          <w:sz w:val="22"/>
        </w:rPr>
        <w:t>1901</w:t>
      </w:r>
      <w:r w:rsidRPr="00920EF4">
        <w:rPr>
          <w:rFonts w:eastAsia="Source Han Sans TW Normal"/>
          <w:color w:val="000000" w:themeColor="text1"/>
          <w:sz w:val="22"/>
        </w:rPr>
        <w:t>年，他從釧路市北部的一個小鎮來到釧路，開設了一家販售米和其他日用品的店鋪。後來，佐佐木米太郎當選市議會議長，並撰寫了釧路地區第一部史書，成為當地舉足輕重的人物。他所開設的商店招牌如今陳列在博物館中，店名的字樣並以金箔裝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136"/>
    <w:rsid w:val="00444234"/>
    <w:rsid w:val="0093013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CC21A-C4E7-4298-B0DA-34D785FC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930136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930136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