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15C2D" w:rsidRPr="00D364F0" w:rsidRDefault="00A15C2D" w:rsidP="00A15C2D">
      <w:pPr>
        <w:tabs>
          <w:tab w:val="left" w:pos="1227"/>
        </w:tabs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漁業歷史與文化</w:t>
      </w:r>
    </w:p>
    <w:p/>
    <w:p w:rsidR="00A15C2D" w:rsidRPr="00D364F0" w:rsidRDefault="00A15C2D" w:rsidP="00A15C2D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屋久島是一座位於黑潮通道上的多山島嶼，耕地有限。島民自古依海維生，對大海的感激之情已經完全融入了他們的生活，具體表現為各種傳統歌舞表演以及對日本「七福神」之一惠比壽的崇拜。</w:t>
      </w:r>
    </w:p>
    <w:p w:rsidR="00A15C2D" w:rsidRPr="00D364F0" w:rsidRDefault="00A15C2D" w:rsidP="00A15C2D">
      <w:pPr>
        <w:tabs>
          <w:tab w:val="left" w:pos="1227"/>
        </w:tabs>
        <w:rPr>
          <w:rFonts w:eastAsia="Source Han Sans TW Normal"/>
          <w:color w:val="000000" w:themeColor="text1"/>
          <w:sz w:val="22"/>
          <w:lang w:eastAsia="zh-TW"/>
        </w:rPr>
      </w:pPr>
    </w:p>
    <w:p w:rsidR="00A15C2D" w:rsidRPr="00D364F0" w:rsidRDefault="00A15C2D" w:rsidP="00A15C2D">
      <w:pPr>
        <w:tabs>
          <w:tab w:val="left" w:pos="1227"/>
        </w:tabs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漁業發展進程</w:t>
      </w:r>
    </w:p>
    <w:p w:rsidR="00A15C2D" w:rsidRPr="00D364F0" w:rsidRDefault="00A15C2D" w:rsidP="00A15C2D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屋久島北海岸的一湊地區有一處繩文時代考古遺址，其年代可追溯至西元前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,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000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年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至西元前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300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年間。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出土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的魚骨和貝殼說明，島上居民享用豐盛的海產已有數千年歷史。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16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世紀前後，島上的主要漁獲品種是飛魚和鰹魚，向江戶（今東京）的幕府將軍和薩摩藩（今鹿兒島縣）的領主進貢飛魚乾是當時的慣例。</w:t>
      </w:r>
    </w:p>
    <w:p w:rsidR="00A15C2D" w:rsidRPr="00D364F0" w:rsidRDefault="00A15C2D" w:rsidP="00A15C2D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據記載，到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19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世紀晚期，屋久島平均每年可以生產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1.8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噸「鰹節」（鰹魚乾），每年捕獲的飛魚約有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400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萬條。但此時，從九州薩摩半島來的漁船開始往南擴張，侵佔了屋久島的漁場，過度捕撈導致島嶼周圍水域裡的鰹魚逐漸消失。受此影響，島民只得轉而捕鯖魚。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1897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年，來自屋久島的「鯖節」（鯖魚乾）在全國博覽會上獲得優勝，從此成為屋久島的地方特產。到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1920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年代晚期，島上僅一家工廠一年就能生產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4500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噸鯖魚刨花（鯖魚乾薄片）。</w:t>
      </w:r>
    </w:p>
    <w:p w:rsidR="00A15C2D" w:rsidRPr="00D364F0" w:rsidRDefault="00A15C2D" w:rsidP="00A15C2D">
      <w:pPr>
        <w:tabs>
          <w:tab w:val="left" w:pos="1227"/>
        </w:tabs>
        <w:rPr>
          <w:rFonts w:eastAsia="Source Han Sans TW Normal"/>
          <w:color w:val="000000" w:themeColor="text1"/>
          <w:sz w:val="22"/>
          <w:lang w:eastAsia="zh-TW"/>
        </w:rPr>
      </w:pPr>
    </w:p>
    <w:p w:rsidR="00A15C2D" w:rsidRPr="00D364F0" w:rsidRDefault="00A15C2D" w:rsidP="00A15C2D">
      <w:pPr>
        <w:tabs>
          <w:tab w:val="left" w:pos="1227"/>
        </w:tabs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守護神惠比壽</w:t>
      </w:r>
    </w:p>
    <w:p w:rsidR="00A15C2D" w:rsidRPr="00D364F0" w:rsidRDefault="00A15C2D" w:rsidP="00A15C2D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惠比壽是豐收之神，也被當作漁業守護神崇拜。典型的惠比壽形象為右手持魚竿，左手抱鯛魚。每當豐收，漁民們都要感謝惠比壽；若是運氣不濟，也要向惠比壽祈願轉運。每個地區惠比壽神的形象都不盡相同。</w:t>
      </w:r>
    </w:p>
    <w:p w:rsidR="00A15C2D" w:rsidRPr="00D364F0" w:rsidRDefault="00A15C2D" w:rsidP="00A15C2D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一湊漁港有兩座名為「濱惠比壽」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的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微型神社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。其中一座用一塊多孔岩石建造，供奉兩座塑像，一為抱鯛惠比壽，一為無頭石像。另一座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神社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則用堅硬的紅色岩石製成，裡面供奉著一小塊天然石。抱鯛的惠比壽被認為能保佑捕獲鰹魚，而那塊天然石惠比壽據說能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為捕</w:t>
      </w:r>
      <w:r w:rsidRPr="00D364F0">
        <w:rPr>
          <w:rFonts w:ascii="Source Han Sans TW Normal" w:eastAsia="Source Han Sans TW Normal" w:hAnsi="Source Han Sans TW Normal" w:cs="Microsoft YaHei" w:hint="eastAsia"/>
          <w:color w:val="000000" w:themeColor="text1"/>
          <w:sz w:val="22"/>
          <w:lang w:eastAsia="zh-TW"/>
        </w:rPr>
        <w:t>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飛魚帶來好運。同時，當地人自古相信海裡的石頭和水中的魚群感情好，在海灘上放置一塊面朝大海的石頭就能吸引魚群靠岸，因此所有海灘上的惠比壽都面朝大海。</w:t>
      </w:r>
    </w:p>
    <w:p w:rsidR="00A15C2D" w:rsidRPr="00D364F0" w:rsidRDefault="00A15C2D" w:rsidP="00A15C2D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一湊還有一尊用屋久杉雕刻而成的惠比壽像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，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被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供奉在一座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名為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「町惠比壽」的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微型石祠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裡。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村民們向這尊惠比壽祈求生意興隆。用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極其珍貴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的屋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久杉來雕刻神像也體現出島民對惠比壽的崇敬。</w:t>
      </w:r>
    </w:p>
    <w:p w:rsidR="00A15C2D" w:rsidRPr="00D364F0" w:rsidRDefault="00A15C2D" w:rsidP="00A15C2D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還有一尊木雕惠比壽面向屋久島東南海岸的麥生港。由於面容英俊，色彩豔麗，被稱作「美男惠比壽」。當地每年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日都要舉辦慶典，感謝這位惠比壽的庇佑，祈求出海平安和</w:t>
      </w:r>
      <w:r w:rsidRPr="00D364F0">
        <w:rPr>
          <w:rFonts w:eastAsia="Source Han Sans TW Normal" w:hint="eastAsia"/>
          <w:color w:val="000000" w:themeColor="text1"/>
          <w:sz w:val="22"/>
          <w:lang w:eastAsia="zh-TW"/>
        </w:rPr>
        <w:t>漁獲豐收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。絕大部分惠比壽都懷抱鯛魚，這一尊抱的卻是鰹魚。江戶時代（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1603-1867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），惠比壽信仰從日本本土傳來時，正值島上鰹魚捕撈業興盛，因而有了這樣的改變。</w:t>
      </w:r>
    </w:p>
    <w:p w:rsidR="00A15C2D" w:rsidRPr="00D364F0" w:rsidRDefault="00A15C2D" w:rsidP="00A15C2D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</w:p>
    <w:p w:rsidR="00A15C2D" w:rsidRPr="00D364F0" w:rsidRDefault="00A15C2D" w:rsidP="00A15C2D">
      <w:pPr>
        <w:tabs>
          <w:tab w:val="left" w:pos="1227"/>
        </w:tabs>
        <w:rPr>
          <w:rFonts w:eastAsia="Source Han Sans TW Normal"/>
          <w:b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b/>
          <w:color w:val="000000" w:themeColor="text1"/>
          <w:sz w:val="22"/>
          <w:lang w:eastAsia="zh-TW"/>
        </w:rPr>
        <w:t>飛魚召喚舞</w:t>
      </w:r>
    </w:p>
    <w:p w:rsidR="00A15C2D" w:rsidRPr="00D364F0" w:rsidRDefault="00A15C2D" w:rsidP="00A15C2D">
      <w:pPr>
        <w:tabs>
          <w:tab w:val="left" w:pos="1227"/>
        </w:tabs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D364F0">
        <w:rPr>
          <w:rFonts w:eastAsia="Source Han Sans TW Normal"/>
          <w:color w:val="000000" w:themeColor="text1"/>
          <w:sz w:val="22"/>
          <w:lang w:eastAsia="zh-TW"/>
        </w:rPr>
        <w:t>「飛魚召喚舞」是永田村祈禱漁獲豐收時由女性表演的傳統舞蹈。農曆四月初八佛誕日那天，人們走上海灘向佛祖祈福，並參拜位於河口的惠比壽祠。女性舞者一邊唱歌，一邊揮舞裝飾著葉片、莎草斗笠和彩色飄帶的竹竿，召喚飛魚到來。從南部的奄美大</w:t>
      </w:r>
      <w:r w:rsidRPr="00D364F0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島到</w:t>
      </w:r>
      <w:r w:rsidRPr="00D364F0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台</w:t>
      </w:r>
      <w:r w:rsidRPr="00D364F0">
        <w:rPr>
          <w:rFonts w:eastAsia="Source Han Sans TW Normal"/>
          <w:color w:val="000000" w:themeColor="text1"/>
          <w:sz w:val="22"/>
          <w:lang w:eastAsia="zh-TW"/>
        </w:rPr>
        <w:t>灣附近島嶼上都有類似儀式。自永田海域捕獲不到飛魚後，這一傳統舞蹈也隨之消失，但近年作為旅遊亮點而被復興。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Noto Sans TC">
    <w:altName w:val="Calibri"/>
    <w:charset w:val="00"/>
    <w:family w:val="auto"/>
    <w:pitch w:val="default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15C2D"/>
    <w:rsid w:val="00444234"/>
    <w:rsid w:val="00A15C2D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6A87725-EBDD-4E44-BE4F-7E5A2B5B1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2023-11-17T08:48:00Z</dcterms:created>
  <dcterms:modified xsi:type="dcterms:W3CDTF">2023-11-17T08:48:00Z</dcterms:modified>
</cp:coreProperties>
</file>