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0CA0" w:rsidRPr="00D364F0" w:rsidRDefault="003A0CA0" w:rsidP="003A0CA0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屋久杉採伐的開端</w:t>
      </w:r>
    </w:p>
    <w:p/>
    <w:p w:rsidR="003A0CA0" w:rsidRPr="00D364F0" w:rsidRDefault="003A0CA0" w:rsidP="003A0CA0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過去很長一段時間裡，屋久杉被尊為神木和神的化身，很少被當成木材砍伐。直到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世紀，情況發生了改變，當時島上的僧人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（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同時也是朱子學者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）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泊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如竹（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1570-1655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）預見了木材資源的經濟潛力，提出通過伐木讓島民擺脫經濟困境。</w:t>
      </w:r>
    </w:p>
    <w:p w:rsidR="003A0CA0" w:rsidRPr="00D364F0" w:rsidRDefault="003A0CA0" w:rsidP="003A0CA0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3A0CA0" w:rsidRPr="00D364F0" w:rsidRDefault="003A0CA0" w:rsidP="003A0CA0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江戶時代之前（</w:t>
      </w: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16</w:t>
      </w: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世紀</w:t>
      </w:r>
      <w:r w:rsidRPr="00D364F0">
        <w:rPr>
          <w:rFonts w:eastAsia="Source Han Sans TW Normal" w:hint="eastAsia"/>
          <w:b/>
          <w:color w:val="000000" w:themeColor="text1"/>
          <w:sz w:val="22"/>
          <w:lang w:eastAsia="zh-TW"/>
        </w:rPr>
        <w:t>）</w:t>
      </w:r>
    </w:p>
    <w:p w:rsidR="003A0CA0" w:rsidRPr="00D364F0" w:rsidRDefault="003A0CA0" w:rsidP="003A0CA0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世紀，包括屋久島在內的九州南部都在島津家族控制之下。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1586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年，島津家族禁止屋久杉木材外銷至其他地區。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1587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年，統一日本的武將豐臣秀吉（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1536-1598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）下令對屋久杉進行調查。</w:t>
      </w:r>
    </w:p>
    <w:p w:rsidR="003A0CA0" w:rsidRPr="00D364F0" w:rsidRDefault="003A0CA0" w:rsidP="003A0CA0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3A0CA0" w:rsidRPr="00D364F0" w:rsidRDefault="003A0CA0" w:rsidP="003A0CA0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江戶時代（</w:t>
      </w: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1603-1867</w:t>
      </w:r>
      <w:r w:rsidRPr="00D364F0">
        <w:rPr>
          <w:rFonts w:eastAsia="Source Han Sans TW Normal" w:hint="eastAsia"/>
          <w:b/>
          <w:color w:val="000000" w:themeColor="text1"/>
          <w:sz w:val="22"/>
          <w:lang w:eastAsia="zh-TW"/>
        </w:rPr>
        <w:t>）</w:t>
      </w:r>
    </w:p>
    <w:p w:rsidR="003A0CA0" w:rsidRPr="00D364F0" w:rsidRDefault="003A0CA0" w:rsidP="003A0CA0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島津家族治下的薩摩藩臣民通常每年以白米支付稅款。由於屋久島的土地不適合種植水稻，島上居民使用被稱為「平木」的屋久杉木製作「屋根板」（鋪設在屋頂代替瓦片的木板）來交稅。他們每年需要交納總計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580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萬片屋根板，這對島民來說是沉重的負擔。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並且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當時島上的居民認為深山中的屋久杉是神木，不敢輕易砍伐，泊如竹只能設法消除他們的顧慮。</w:t>
      </w:r>
    </w:p>
    <w:p w:rsidR="003A0CA0" w:rsidRPr="00D364F0" w:rsidRDefault="003A0CA0" w:rsidP="003A0CA0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泊如竹曾在當地一座法華宗寺廟修行，後來又在京都、大阪、江戶（今東京）和琉球國（今沖繩）學習。他遊歷廣泛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知識淵博，知道杉木在日本其他地方很有價值。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1640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年，他先是向島津藩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領主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提議砍伐屋久杉，然後上山朝聖，向神靈祈禱，回來後告訴村民，他已經從山神那裡得到了砍伐杉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樹的許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可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3A0CA0" w:rsidRPr="00D364F0" w:rsidRDefault="003A0CA0" w:rsidP="003A0CA0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為保萬無一失，每次砍伐前村民們會進行各種小儀式徵求山神的意見。他們把斧頭靠在待砍的樹上，一夜過後，如果斧頭倒地，那就表示未得到山神的認可；他們還把米、鹽和燒酒放在樹下請求山神同意；當大樹被砍倒後，他們又會把樹枝放在樹樁上，撫慰樹靈，並種上一株幼杉以示感激。</w:t>
      </w:r>
    </w:p>
    <w:p w:rsidR="003A0CA0" w:rsidRPr="00D364F0" w:rsidRDefault="003A0CA0" w:rsidP="003A0CA0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繳稅後，剩下的平木可以兌換大米、小麥、大麥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及其他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生活必需品。島津家族還在大阪和京都出售屋根板，為家族帶來了可觀的收入。島上居民不忘泊如竹為改善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島民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生活而做出的貢獻，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至今仍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對他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萬分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尊敬。他的墳墓就在其出生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地——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安房，數百年來一直得到村民精心維護。</w:t>
      </w:r>
    </w:p>
    <w:p w:rsidR="003A0CA0" w:rsidRPr="00D364F0" w:rsidRDefault="003A0CA0" w:rsidP="003A0CA0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3A0CA0" w:rsidRPr="00D364F0" w:rsidRDefault="003A0CA0" w:rsidP="003A0CA0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明治時代</w:t>
      </w:r>
      <w:r w:rsidRPr="00D364F0">
        <w:rPr>
          <w:rFonts w:eastAsia="Source Han Sans TW Normal"/>
          <w:b/>
          <w:bCs/>
          <w:color w:val="000000" w:themeColor="text1"/>
          <w:sz w:val="22"/>
          <w:lang w:eastAsia="zh-TW"/>
        </w:rPr>
        <w:t>（</w:t>
      </w:r>
      <w:r w:rsidRPr="00D364F0">
        <w:rPr>
          <w:rFonts w:eastAsia="Source Han Sans TW Normal"/>
          <w:b/>
          <w:bCs/>
          <w:color w:val="000000" w:themeColor="text1"/>
          <w:sz w:val="22"/>
          <w:lang w:eastAsia="zh-TW"/>
        </w:rPr>
        <w:t>1868-1912</w:t>
      </w:r>
      <w:r w:rsidRPr="00D364F0">
        <w:rPr>
          <w:rFonts w:eastAsia="Source Han Sans TW Normal"/>
          <w:b/>
          <w:bCs/>
          <w:color w:val="000000" w:themeColor="text1"/>
          <w:sz w:val="22"/>
          <w:lang w:eastAsia="zh-TW"/>
        </w:rPr>
        <w:t>）及以後</w:t>
      </w:r>
    </w:p>
    <w:p w:rsidR="003A0CA0" w:rsidRPr="00D364F0" w:rsidRDefault="003A0CA0" w:rsidP="003A0CA0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明治時代初期，屋久島的森林幾乎全部收歸國有，政府禁止島上居民前去砍伐。屋久島民持續不斷地呼籲歸還他們公共林地，並在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1899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1920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年間提起了數次法律訴訟，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但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均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以失敗告終。既不能撿柴，又無法燒炭，村民們連做飯和取暖的燃料都難以獲得。直到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1921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年，日本農商務省最終根據《屋久島憲法》的相關規定，允許屋久島居民使用部分國有林。</w:t>
      </w:r>
    </w:p>
    <w:p w:rsidR="003A0CA0" w:rsidRPr="00D364F0" w:rsidRDefault="003A0CA0" w:rsidP="003A0CA0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3A0CA0" w:rsidRPr="00D364F0" w:rsidRDefault="003A0CA0" w:rsidP="003A0CA0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小杉</w:t>
      </w:r>
      <w:r w:rsidRPr="00D364F0">
        <w:rPr>
          <w:rFonts w:eastAsia="Source Han Sans TW Normal" w:hint="eastAsia"/>
          <w:b/>
          <w:color w:val="000000" w:themeColor="text1"/>
          <w:sz w:val="22"/>
          <w:lang w:eastAsia="zh-TW"/>
        </w:rPr>
        <w:t>谷</w:t>
      </w: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村</w:t>
      </w:r>
    </w:p>
    <w:p w:rsidR="003A0CA0" w:rsidRPr="00D364F0" w:rsidRDefault="003A0CA0" w:rsidP="003A0CA0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自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1920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年代島民得以重入森林後，伐木業再次興起。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1923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年，島上修建了一條貨運鐵路用以將木材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從安房村後的內陸山區運出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1924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年又在安房川上游建立了伐木者的據點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小杉谷，並且為了讓移居在此的新住戶能安居，還興建了小學和國中。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1960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年正值戰後建設熱潮，也是伐木業鼎盛之時，當時此地居民多達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133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戶共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540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人。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隨著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該地區的屋久杉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幾乎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被砍伐殆盡，保護屋久杉的呼聲興起，小杉谷據點最終於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1970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年關閉。屋久島上現存兩處由於採伐和木炭工業衰落而被廢棄的定居地，小杉谷便是其中之一。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CA0"/>
    <w:rsid w:val="003A0CA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E568FF-D1F7-4632-9831-D114309A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