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B29" w:rsidRPr="009B6B5A" w:rsidRDefault="00626B29" w:rsidP="00626B2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多寶院</w:t>
      </w:r>
    </w:p>
    <w:p/>
    <w:p w:rsidR="00626B29" w:rsidRPr="009B6B5A" w:rsidRDefault="00626B29" w:rsidP="00626B2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多寶院屬曹洞宗</w:t>
      </w:r>
      <w:r w:rsidRPr="009B6B5A">
        <w:rPr>
          <w:rFonts w:ascii="SimSun" w:eastAsia="SimSun" w:hAnsi="SimSun" w:hint="eastAsia"/>
          <w:color w:val="000000" w:themeColor="text1"/>
          <w:sz w:val="22"/>
          <w:lang w:eastAsia="zh-TW"/>
        </w:rPr>
        <w:t>（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佛教禪宗裡最大的宗派</w:t>
      </w:r>
      <w:r w:rsidRPr="009B6B5A">
        <w:rPr>
          <w:rFonts w:ascii="SimSun" w:eastAsia="SimSun" w:hAnsi="SimSun" w:hint="eastAsia"/>
          <w:color w:val="000000" w:themeColor="text1"/>
          <w:sz w:val="22"/>
          <w:lang w:eastAsia="zh-TW"/>
        </w:rPr>
        <w:t>）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寺廟，於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1489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年創建於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今日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的茨城縣境內，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之後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幾十年間一直是多賀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谷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家族的家廟。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1602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年，佐竹義宣（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1570-1633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）成為久保田藩（今秋田縣）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領主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，他的許多家臣和支持者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都隨行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而來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。多賀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谷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家族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與之聯姻，發誓效忠於佐竹家族，更連同家廟一同搬遷至久保田定居。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1610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年，多寶院於霧山的檜山城腳下重建。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1771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年，寺院再次搬遷至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現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今所在的地方。</w:t>
      </w:r>
    </w:p>
    <w:p w:rsidR="00626B29" w:rsidRPr="009B6B5A" w:rsidRDefault="00626B29" w:rsidP="00626B2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寺院山門（正門）形制相對簡單，就多賀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谷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家族的地位來說，顯得有些不尋常。歷史學家認為，江戶時代（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）的德川幕府推動「參勤交代」政策導致了地方財政困難，而這座山門就是佐證之一。所謂參勤交代，就是要求地方領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主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包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括多賀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谷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這樣的家臣在其藩屬地與首都江戶（今東京）兩地輪流居住。維持兩地居所以及往來江戶間的出行儀仗成為了常規財政支出，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領主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們不得不持續消耗財庫儲蓄。寺院也有記載顯示，當年為修建多寶院，多賀谷家族曾向當地民眾募集資金。</w:t>
      </w:r>
    </w:p>
    <w:p w:rsidR="00626B29" w:rsidRPr="009B6B5A" w:rsidRDefault="00626B29" w:rsidP="00626B2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寺院本堂（正殿）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1771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年重建，裡面供奉著大慈大悲觀世音菩薩。此外，多寶院的宗教活動裡至今可見許多神道教的痕跡。在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年明治新政府下令拆分神道教與佛教之前，被稱為「神佛習合」的宗教融合在日本全國各地的神社和佛寺中都很常見。只是到了今天，像多寶院這樣的混合式宗教建築已經相對不多了。</w:t>
      </w:r>
    </w:p>
    <w:p w:rsidR="00626B29" w:rsidRPr="009B6B5A" w:rsidRDefault="00626B29" w:rsidP="00626B2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寺院的其他特色還包括：本堂天井上繪製的一條巨大的盤龍；正門通道上的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「夜鶯地板」，這些木地板踩上去會發出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很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大的聲響，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可以防止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外人悄無聲息地潛入。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此外，相傳本堂後方的庭院是參照京都銀閣寺修建的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p w:rsidR="00626B29" w:rsidRPr="009B6B5A" w:rsidRDefault="00626B29" w:rsidP="00626B2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寺院內生長著高大垂枝櫻，每到春天，多寶院便成為了賞櫻的熱門去處。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B29"/>
    <w:rsid w:val="00444234"/>
    <w:rsid w:val="00626B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7A917-2F4B-4940-9CAC-B9E27280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2023-11-17T08:35:00Z</dcterms:modified>
</cp:coreProperties>
</file>