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B4E" w:rsidRPr="009B6B5A" w:rsidRDefault="00412B4E" w:rsidP="00412B4E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八龍蜜瓜</w:t>
      </w:r>
    </w:p>
    <w:p/>
    <w:p w:rsidR="00412B4E" w:rsidRPr="009B6B5A" w:rsidRDefault="00412B4E" w:rsidP="00412B4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長期以來，三種町的八龍地區都以出產清甜美味的蜜瓜而聞名，蜜瓜佔當地農產品總體的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70%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。其中，一種名為「謝謝你蜜瓜」（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Thank You Melon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）的品種格外受到推崇。這種蜜瓜只在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6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月間收成，是八龍地區特有的品種。另一個廣受歡迎的品種是「貴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味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蜜瓜」，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既甘甜如蜜，又多汁清口。</w:t>
      </w:r>
    </w:p>
    <w:p w:rsidR="00412B4E" w:rsidRPr="009B6B5A" w:rsidRDefault="00412B4E" w:rsidP="00412B4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八龍地區的蜜瓜產量在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1980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年代到達最高峰，此後急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遽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下降。其主要原因在於農業人口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高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齡化，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以及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願意學習、鑽研從授粉、培育到收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獲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這種高級水果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所涉及的</w:t>
      </w:r>
      <w:r w:rsidRPr="009B6B5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複雜種植技術的年輕人越來越少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。在日本，外形是重中之重，和大多數其他水果一樣，蜜瓜必須又圓又大、毫無瑕疵，才能賣得出好價錢。</w:t>
      </w:r>
    </w:p>
    <w:p w:rsidR="00412B4E" w:rsidRPr="009B6B5A" w:rsidRDefault="00412B4E" w:rsidP="00412B4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當地的「龍生鮮中心」農貿市場裡賣八龍蜜瓜和其他種類的水果、蔬菜。該中心在管理和經營上獲得了當地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JA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（日本農業協同工會）的大力支持，總計約有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家當地農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家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在中心登錄備案，市場裡出售的所有農產品上都有種植者姓名標籤。在市場裡負責售貨的常常是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農家</w:t>
      </w:r>
      <w:r w:rsidRPr="009B6B5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女人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男人們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多數時間都在田間忙於耕作。</w:t>
      </w:r>
    </w:p>
    <w:p w:rsidR="00412B4E" w:rsidRPr="009B6B5A" w:rsidRDefault="00412B4E" w:rsidP="00412B4E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9B6B5A">
        <w:rPr>
          <w:rFonts w:eastAsia="Source Han Sans TW Normal"/>
          <w:color w:val="000000" w:themeColor="text1"/>
          <w:sz w:val="22"/>
          <w:lang w:eastAsia="zh-TW"/>
        </w:rPr>
        <w:t>龍生鮮中心門口的立柱上盤繞著一條威武的大龍，十分醒目，從公路上就能一眼看到。市場全年無休，營業時間為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9:00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～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18:00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，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月到</w:t>
      </w:r>
      <w:r w:rsidRPr="009B6B5A">
        <w:rPr>
          <w:rFonts w:eastAsia="Source Han Sans TW Normal" w:hint="eastAsia"/>
          <w:color w:val="000000" w:themeColor="text1"/>
          <w:sz w:val="22"/>
          <w:lang w:eastAsia="zh-TW"/>
        </w:rPr>
        <w:t>次年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月期間只營業到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17:00</w:t>
      </w:r>
      <w:r w:rsidRPr="009B6B5A">
        <w:rPr>
          <w:rFonts w:eastAsia="Source Han Sans TW Normal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B4E"/>
    <w:rsid w:val="00412B4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1B4F0D-0576-463E-80D3-474144C0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2023-11-17T08:35:00Z</dcterms:created>
  <dcterms:modified xsi:type="dcterms:W3CDTF">2023-11-17T08:35:00Z</dcterms:modified>
</cp:coreProperties>
</file>