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22F" w:rsidRPr="009B6B5A" w:rsidRDefault="00AC322F" w:rsidP="00AC322F">
      <w:pPr>
        <w:rPr>
          <w:rFonts w:eastAsia="Source Han Sans TW Normal"/>
          <w:b/>
          <w:color w:val="000000" w:themeColor="text1"/>
          <w:sz w:val="22"/>
          <w:lang w:eastAsia="zh-TW"/>
        </w:rPr>
      </w:pPr>
      <w:r>
        <w:rPr>
          <w:b/>
        </w:rPr>
        <w:t>大野岱放牧場</w:t>
      </w:r>
    </w:p>
    <w:p/>
    <w:p w:rsidR="00AC322F" w:rsidRPr="009B6B5A" w:rsidRDefault="00AC322F" w:rsidP="00AC322F">
      <w:pPr>
        <w:ind w:firstLineChars="200" w:firstLine="440"/>
        <w:rPr>
          <w:rFonts w:eastAsia="Source Han Sans TW Normal"/>
          <w:bCs/>
          <w:color w:val="000000" w:themeColor="text1"/>
          <w:sz w:val="22"/>
          <w:lang w:eastAsia="zh-TW"/>
        </w:rPr>
      </w:pP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1964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年，大野岱放牧場為響應政府增加日本本土牛肉產量的號召而成立。</w:t>
      </w:r>
      <w:r w:rsidRPr="009B6B5A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TW"/>
        </w:rPr>
        <w:t>這處</w:t>
      </w:r>
      <w:r w:rsidRPr="009B6B5A">
        <w:rPr>
          <w:rFonts w:ascii="Source Han Sans CN Normal" w:eastAsia="Source Han Sans CN Normal" w:hAnsi="Source Han Sans CN Normal" w:hint="eastAsia"/>
          <w:bCs/>
          <w:color w:val="000000" w:themeColor="text1"/>
          <w:sz w:val="22"/>
          <w:lang w:eastAsia="zh-TW"/>
        </w:rPr>
        <w:t>社區經營的</w:t>
      </w:r>
      <w:r w:rsidRPr="009B6B5A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TW"/>
        </w:rPr>
        <w:t>牧場總面積</w:t>
      </w:r>
      <w:r w:rsidRPr="009B6B5A">
        <w:rPr>
          <w:rFonts w:ascii="Source Han Sans CN Normal" w:eastAsia="Source Han Sans CN Normal" w:hAnsi="Source Han Sans CN Normal" w:hint="eastAsia"/>
          <w:bCs/>
          <w:color w:val="000000" w:themeColor="text1"/>
          <w:sz w:val="22"/>
          <w:lang w:eastAsia="zh-TW"/>
        </w:rPr>
        <w:t>為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80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萬平方公</w:t>
      </w:r>
      <w:r w:rsidRPr="009B6B5A">
        <w:rPr>
          <w:rFonts w:eastAsia="Source Han Sans TW Normal" w:hint="eastAsia"/>
          <w:bCs/>
          <w:color w:val="000000" w:themeColor="text1"/>
          <w:sz w:val="22"/>
          <w:lang w:eastAsia="zh-TW"/>
        </w:rPr>
        <w:t>尺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，佔據了一片四面環山的平地，養殖著數百頭牛羊，並且對遊客開放。</w:t>
      </w:r>
    </w:p>
    <w:p w:rsidR="00AC322F" w:rsidRPr="009B6B5A" w:rsidRDefault="00AC322F" w:rsidP="00AC322F">
      <w:pPr>
        <w:ind w:firstLineChars="200" w:firstLine="440"/>
        <w:rPr>
          <w:rFonts w:eastAsia="Source Han Sans TW Normal"/>
          <w:bCs/>
          <w:color w:val="000000" w:themeColor="text1"/>
          <w:sz w:val="22"/>
          <w:lang w:eastAsia="zh-TW"/>
        </w:rPr>
      </w:pP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牧場主要養殖日本黑毛和牛，這是日本本土和牛的一個品種。牧場成立後不久，牛的數量很快就超出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320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頭，但如今羊的養殖數量已經遠遠多於牛。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2012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年之前，大野岱放牧場只養殖數量有限的薩福克綿羊。這是一種英國綿羊，標誌的特徵就是黑色的臉和腿。當時，養羊是為了生產霍格特羊肉。霍格特是指介於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1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～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2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歲之間的綿羊，</w:t>
      </w:r>
      <w:r w:rsidRPr="009B6B5A">
        <w:rPr>
          <w:rFonts w:eastAsia="Source Han Sans TW Normal" w:hint="eastAsia"/>
          <w:bCs/>
          <w:color w:val="000000" w:themeColor="text1"/>
          <w:sz w:val="22"/>
          <w:lang w:eastAsia="zh-TW"/>
        </w:rPr>
        <w:t>即大於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不到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1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歲的羔羊，</w:t>
      </w:r>
      <w:r w:rsidRPr="009B6B5A">
        <w:rPr>
          <w:rFonts w:eastAsia="Source Han Sans TW Normal" w:hint="eastAsia"/>
          <w:bCs/>
          <w:color w:val="000000" w:themeColor="text1"/>
          <w:sz w:val="22"/>
          <w:lang w:eastAsia="zh-TW"/>
        </w:rPr>
        <w:t>小於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2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歲</w:t>
      </w:r>
      <w:r w:rsidRPr="009B6B5A">
        <w:rPr>
          <w:rFonts w:eastAsia="Source Han Sans TW Normal" w:hint="eastAsia"/>
          <w:bCs/>
          <w:color w:val="000000" w:themeColor="text1"/>
          <w:sz w:val="22"/>
          <w:lang w:eastAsia="zh-TW"/>
        </w:rPr>
        <w:t>以上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的成年羊。在日本，</w:t>
      </w:r>
      <w:bookmarkStart w:id="0" w:name="_Hlk120622844"/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出產霍格特羊肉的地方</w:t>
      </w:r>
      <w:bookmarkEnd w:id="0"/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很少，藤里町正是其中之一。如今，大野岱放牧場每年只宰殺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10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～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15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頭薩福克綿羊來供應霍格特羊肉，僅供</w:t>
      </w:r>
      <w:r w:rsidRPr="009B6B5A">
        <w:rPr>
          <w:rFonts w:eastAsia="Source Han Sans TW Normal"/>
          <w:color w:val="000000" w:themeColor="text1"/>
          <w:sz w:val="22"/>
          <w:lang w:eastAsia="zh-TW"/>
        </w:rPr>
        <w:t>當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地消費。遊客可以在世界遺產</w:t>
      </w:r>
      <w:r w:rsidRPr="009B6B5A">
        <w:rPr>
          <w:rFonts w:eastAsia="Source Han Sans TW Normal" w:hint="eastAsia"/>
          <w:bCs/>
          <w:color w:val="000000" w:themeColor="text1"/>
          <w:sz w:val="22"/>
          <w:lang w:eastAsia="zh-TW"/>
        </w:rPr>
        <w:t>保護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中心附近的「森之站」買到霍格特生羊肉，也可以選擇到素波里湖畔的</w:t>
      </w:r>
      <w:r w:rsidRPr="009B6B5A">
        <w:rPr>
          <w:rFonts w:ascii="Source Han Sans TW Normal" w:eastAsia="Source Han Sans TW Normal" w:hAnsi="Source Han Sans TW Normal"/>
          <w:bCs/>
          <w:color w:val="000000" w:themeColor="text1"/>
          <w:sz w:val="22"/>
          <w:lang w:eastAsia="zh-TW"/>
        </w:rPr>
        <w:t>「</w:t>
      </w:r>
      <w:r w:rsidRPr="009B6B5A">
        <w:rPr>
          <w:rFonts w:ascii="Source Han Sans TW Normal" w:eastAsia="Source Han Sans TW Normal" w:hAnsi="Source Han Sans TW Normal" w:hint="eastAsia"/>
          <w:bCs/>
          <w:color w:val="000000" w:themeColor="text1"/>
          <w:sz w:val="22"/>
          <w:lang w:eastAsia="zh-TW"/>
        </w:rPr>
        <w:t>薩福克</w:t>
      </w:r>
      <w:r w:rsidRPr="009B6B5A">
        <w:rPr>
          <w:rFonts w:ascii="Source Han Sans TW Normal" w:eastAsia="Source Han Sans TW Normal" w:hAnsi="Source Han Sans TW Normal"/>
          <w:bCs/>
          <w:color w:val="000000" w:themeColor="text1"/>
          <w:sz w:val="22"/>
          <w:lang w:eastAsia="zh-TW"/>
        </w:rPr>
        <w:t>館」</w:t>
      </w:r>
      <w:r w:rsidRPr="009B6B5A">
        <w:rPr>
          <w:rFonts w:eastAsia="Source Han Sans TW Normal" w:hint="eastAsia"/>
          <w:bCs/>
          <w:color w:val="000000" w:themeColor="text1"/>
          <w:sz w:val="22"/>
          <w:lang w:eastAsia="zh-TW"/>
        </w:rPr>
        <w:t>（</w:t>
      </w:r>
      <w:r w:rsidRPr="009B6B5A">
        <w:rPr>
          <w:rFonts w:ascii="Meiryo UI" w:eastAsia="Meiryo UI" w:hAnsi="Meiryo UI" w:hint="eastAsia"/>
          <w:bCs/>
          <w:color w:val="000000" w:themeColor="text1"/>
          <w:sz w:val="22"/>
        </w:rPr>
        <w:t>サフォークの</w:t>
      </w:r>
      <w:r w:rsidRPr="009B6B5A">
        <w:rPr>
          <w:rFonts w:ascii="Meiryo UI" w:eastAsia="Meiryo UI" w:hAnsi="Meiryo UI" w:hint="eastAsia"/>
          <w:bCs/>
          <w:color w:val="000000" w:themeColor="text1"/>
          <w:sz w:val="22"/>
          <w:lang w:eastAsia="zh-TW"/>
        </w:rPr>
        <w:t>館</w:t>
      </w:r>
      <w:r w:rsidRPr="009B6B5A">
        <w:rPr>
          <w:rFonts w:eastAsia="Source Han Sans TW Normal" w:hint="eastAsia"/>
          <w:bCs/>
          <w:color w:val="000000" w:themeColor="text1"/>
          <w:sz w:val="22"/>
          <w:lang w:eastAsia="zh-TW"/>
        </w:rPr>
        <w:t>；</w:t>
      </w:r>
      <w:r w:rsidRPr="009B6B5A">
        <w:rPr>
          <w:rFonts w:eastAsia="Source Han Sans TW Normal" w:hint="eastAsia"/>
          <w:bCs/>
          <w:color w:val="000000" w:themeColor="text1"/>
          <w:sz w:val="22"/>
          <w:lang w:eastAsia="zh-TW"/>
        </w:rPr>
        <w:t>Safoku-no-kan</w:t>
      </w:r>
      <w:r w:rsidRPr="009B6B5A">
        <w:rPr>
          <w:rFonts w:eastAsia="Source Han Sans TW Normal" w:hint="eastAsia"/>
          <w:bCs/>
          <w:color w:val="000000" w:themeColor="text1"/>
          <w:sz w:val="22"/>
          <w:lang w:eastAsia="zh-TW"/>
        </w:rPr>
        <w:t>）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點上一份包含霍格特羊肉的燒烤套餐，親自動手，品嘗美味。</w:t>
      </w:r>
    </w:p>
    <w:p w:rsidR="00AC322F" w:rsidRPr="009B6B5A" w:rsidRDefault="00AC322F" w:rsidP="00AC322F">
      <w:pPr>
        <w:ind w:firstLineChars="200" w:firstLine="440"/>
        <w:rPr>
          <w:rFonts w:eastAsia="Source Han Sans TW Normal"/>
          <w:bCs/>
          <w:color w:val="000000" w:themeColor="text1"/>
          <w:sz w:val="22"/>
          <w:lang w:eastAsia="zh-TW"/>
        </w:rPr>
      </w:pP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近年來，日本</w:t>
      </w:r>
      <w:r w:rsidRPr="009B6B5A">
        <w:rPr>
          <w:rFonts w:eastAsia="Source Han Sans TW Normal" w:hint="eastAsia"/>
          <w:bCs/>
          <w:color w:val="000000" w:themeColor="text1"/>
          <w:sz w:val="22"/>
          <w:lang w:eastAsia="zh-TW"/>
        </w:rPr>
        <w:t>對國產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羔羊肉的需求持續上漲。因此，藤里町在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2012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年決定擴大牧場生產規模，從北海道引進了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50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頭母羊和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2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頭種羊。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2013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年，牧場再次引進了同樣數量的羊群。羊群不斷繁育，牧場也興旺蓬勃。遊客在牧場停車場就能聽到小羊羔們的咩咩高叫聲。牠們生活在一旁的羊羔小屋中，遊客可以進入小屋，與急切擁上前來的小羊親密互動。母羊和帶著新生小羊羔的羊媽媽們則放養在室外的草場上。要想在大野岱放牧場見到新生的小羊羔，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3</w:t>
      </w:r>
      <w:r w:rsidRPr="009B6B5A">
        <w:rPr>
          <w:rFonts w:eastAsia="Source Han Sans TW Normal" w:hint="eastAsia"/>
          <w:bCs/>
          <w:color w:val="000000" w:themeColor="text1"/>
          <w:sz w:val="22"/>
          <w:lang w:eastAsia="zh-TW"/>
        </w:rPr>
        <w:t>～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4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月是最佳時節。</w:t>
      </w:r>
    </w:p>
    <w:p w:rsidR="00AC322F" w:rsidRPr="009B6B5A" w:rsidRDefault="00AC322F" w:rsidP="00AC322F">
      <w:pPr>
        <w:ind w:firstLineChars="200" w:firstLine="440"/>
        <w:rPr>
          <w:rFonts w:eastAsia="Source Han Sans TW Normal"/>
          <w:bCs/>
          <w:color w:val="000000" w:themeColor="text1"/>
          <w:sz w:val="22"/>
          <w:lang w:eastAsia="zh-TW"/>
        </w:rPr>
      </w:pP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牧場周圍設有一條環形步道，登上距離羊羔小屋不遠的觀景平台，即可將牧場全景和周邊山色盡收眼底。大野岱放牧場距離藤里町中心區約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20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分鐘車程。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22F"/>
    <w:rsid w:val="00444234"/>
    <w:rsid w:val="00AC322F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117F57-452A-449E-9AF4-F9802897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2023-11-17T08:36:00Z</dcterms:created>
  <dcterms:modified xsi:type="dcterms:W3CDTF">2023-11-17T08:36:00Z</dcterms:modified>
</cp:coreProperties>
</file>