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3105" w:rsidRPr="009B6B5A" w:rsidRDefault="00BE3105" w:rsidP="00BE3105">
      <w:pPr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HATAHATA（日本叉牙魚）</w:t>
      </w:r>
    </w:p>
    <w:p/>
    <w:p w:rsidR="00BE3105" w:rsidRPr="009B6B5A" w:rsidRDefault="00BE3105" w:rsidP="00BE310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TW"/>
        </w:rPr>
        <w:t>HATAHATA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即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日本叉牙魚。這種深海洄游魚在秋田地區的傳統飲食文化中佔有特殊的地位，是秋田縣的縣魚。</w:t>
      </w:r>
    </w:p>
    <w:p w:rsidR="00BE3105" w:rsidRPr="009B6B5A" w:rsidRDefault="00BE3105" w:rsidP="00BE310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這種魚的平均壽命為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年，體長可達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公分。每年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月下旬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至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月，牠們從深海海底棲息處洄游至海岸沿線的淺水處產卵。此時，漁民們早已備好了漁網等待牠們的到來。所得漁獲，一部分趁新鮮吃掉，另一部分則用鹽或醋醃漬起來，留待隨後一整年裡慢慢享用。</w:t>
      </w:r>
    </w:p>
    <w:p w:rsidR="00BE3105" w:rsidRPr="009B6B5A" w:rsidRDefault="00BE3105" w:rsidP="00BE310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過去，由於冬季食物短缺，這時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捕撈的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HATAHATA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被認為是神賜的禮物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這一點從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牠們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的漢字寫法中便可見一斑：「</w:t>
      </w:r>
      <w:r w:rsidRPr="009B6B5A">
        <w:rPr>
          <w:rFonts w:eastAsia="Microsoft YaHei"/>
          <w:color w:val="000000" w:themeColor="text1"/>
          <w:sz w:val="22"/>
          <w:lang w:eastAsia="zh-TW"/>
        </w:rPr>
        <w:t>鰰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」，由「魚」與「神」組合而成。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HATAHATA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還有另一個漢字名，寫作「</w:t>
      </w:r>
      <w:r w:rsidRPr="009B6B5A">
        <w:rPr>
          <w:rFonts w:eastAsia="Microsoft YaHei"/>
          <w:color w:val="000000" w:themeColor="text1"/>
          <w:sz w:val="22"/>
          <w:lang w:eastAsia="zh-TW"/>
        </w:rPr>
        <w:t>鱩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」，「魚」加上「雷」，表示牠們出現的季節裡常有暴風雨來襲。</w:t>
      </w:r>
    </w:p>
    <w:p w:rsidR="00BE3105" w:rsidRPr="009B6B5A" w:rsidRDefault="00BE3105" w:rsidP="00BE310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TW"/>
        </w:rPr>
        <w:t>HATAHATA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是一種白肉魚，滋味清淡，可以烤著吃、曬乾吃，也可以做成</w:t>
      </w:r>
      <w:r w:rsidRPr="009B6B5A">
        <w:rPr>
          <w:rFonts w:eastAsia="Source Han Sans CN Normal"/>
          <w:bCs/>
          <w:color w:val="000000" w:themeColor="text1"/>
          <w:sz w:val="22"/>
          <w:lang w:eastAsia="zh-TW"/>
        </w:rPr>
        <w:t>HATAHATA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壽司，這是一種半發酵的「熟鮨」（鮨音「義」；熟鮨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即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發酵魚壽司）。此外，牠們也被用於醃漬加工味噌調味料、風味鹽、調味油，以及一種類似泰國魚露的調味料「鹽汁」，當地稱「</w:t>
      </w:r>
      <w:r w:rsidRPr="009B6B5A">
        <w:rPr>
          <w:rFonts w:ascii="Meiryo UI" w:eastAsia="Meiryo UI" w:hAnsi="Meiryo UI"/>
          <w:color w:val="000000" w:themeColor="text1"/>
          <w:sz w:val="22"/>
        </w:rPr>
        <w:t>しょっつる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」（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shottsuru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，它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是鹽汁鍋裡最重要的調味料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這種火鍋裡通常還有整條的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HATAHATA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、大蔥和豆腐。因為這種魚的捕撈時間正值牠們的產卵季，許多雌魚都帶著魚籽。</w:t>
      </w:r>
      <w:r w:rsidRPr="009B6B5A">
        <w:rPr>
          <w:rFonts w:eastAsia="Source Han Sans CN Normal"/>
          <w:bCs/>
          <w:color w:val="000000" w:themeColor="text1"/>
          <w:sz w:val="22"/>
          <w:lang w:eastAsia="zh-TW"/>
        </w:rPr>
        <w:t>HATAHATA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魚籽在秋田地區被稱為「</w:t>
      </w:r>
      <w:r w:rsidRPr="009B6B5A">
        <w:rPr>
          <w:rFonts w:ascii="Meiryo UI" w:eastAsia="Meiryo UI" w:hAnsi="Meiryo UI"/>
          <w:color w:val="000000" w:themeColor="text1"/>
          <w:sz w:val="22"/>
        </w:rPr>
        <w:t>ブリコ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」（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buriko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），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它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們又硬又韌，只有經過烹飪或其他方法加工後才能食用。於是，一家當地公司在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2015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年開發出了</w:t>
      </w:r>
      <w:r w:rsidRPr="009B6B5A">
        <w:rPr>
          <w:rFonts w:eastAsia="Source Han Sans CN Normal"/>
          <w:bCs/>
          <w:color w:val="000000" w:themeColor="text1"/>
          <w:sz w:val="22"/>
          <w:lang w:eastAsia="zh-TW"/>
        </w:rPr>
        <w:t>HATAHATA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魚子醬。</w:t>
      </w:r>
    </w:p>
    <w:p w:rsidR="00BE3105" w:rsidRPr="009B6B5A" w:rsidRDefault="00BE3105" w:rsidP="00BE310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由於過度捕撈，</w:t>
      </w:r>
      <w:r w:rsidRPr="009B6B5A">
        <w:rPr>
          <w:rFonts w:eastAsia="Source Han Sans CN Normal"/>
          <w:bCs/>
          <w:color w:val="000000" w:themeColor="text1"/>
          <w:sz w:val="22"/>
          <w:lang w:eastAsia="zh-TW"/>
        </w:rPr>
        <w:t>HATAHATA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的種群數量在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世紀晚期銳減至危險境地，好在秋田地區的漁民在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1992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年至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1995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年期間自發停止了捕撈。到了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21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世紀初，四個縣更是聯合成立了一個種群監測與恢復組織，旨在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幫助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該魚種恢復健康種群狀態。令人遺憾的是，近年來這一種群的數量再次輕微回落，但這一次可能是受到了全球性海洋變暖趨勢的影響。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105"/>
    <w:rsid w:val="00444234"/>
    <w:rsid w:val="00BE310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7EE6A9-1D6E-4C58-B88D-BC0B0C14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2023-11-17T08:36:00Z</dcterms:created>
  <dcterms:modified xsi:type="dcterms:W3CDTF">2023-11-17T08:36:00Z</dcterms:modified>
</cp:coreProperties>
</file>