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D83" w:rsidRPr="00881E43" w:rsidRDefault="00380D83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龍潭寺歷史</w:t>
      </w:r>
    </w:p>
    <w:p/>
    <w:p w:rsidR="00380D83" w:rsidRPr="00881E43" w:rsidRDefault="00380D83">
      <w:pPr>
        <w:ind w:firstLine="440"/>
        <w:rPr>
          <w:color w:val="000000" w:themeColor="text1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龍潭寺與井伊家族淵源深厚，寺廟起初就是井伊家族的領地。通常來說，在這樣偏遠的農村地區，不會有像龍潭寺這樣規模的</w:t>
      </w:r>
      <w:bookmarkStart w:id="0" w:name="__DdeLink__9347_2520527904"/>
      <w:r w:rsidRPr="00881E43">
        <w:rPr>
          <w:rFonts w:eastAsia="Source Han Sans TW Normal"/>
          <w:color w:val="000000" w:themeColor="text1"/>
          <w:sz w:val="22"/>
          <w:lang w:eastAsia="zh-TW"/>
        </w:rPr>
        <w:t>寺廟</w:t>
      </w:r>
      <w:bookmarkEnd w:id="0"/>
      <w:r w:rsidRPr="00881E43">
        <w:rPr>
          <w:rFonts w:eastAsia="Source Han Sans TW Normal"/>
          <w:color w:val="000000" w:themeColor="text1"/>
          <w:sz w:val="22"/>
          <w:lang w:eastAsia="zh-TW"/>
        </w:rPr>
        <w:t>，其發展主要歸功於井伊家族的捐贈。祭祀寺廟歷代住持牌位的開山堂，是這一帶罕見的二層塔樓建築，屋頂瓦片上依然可見井伊家的家紋（橘紋）。</w:t>
      </w:r>
    </w:p>
    <w:p w:rsidR="00380D83" w:rsidRPr="00881E43" w:rsidRDefault="00380D83">
      <w:pPr>
        <w:ind w:firstLine="440"/>
        <w:rPr>
          <w:color w:val="000000" w:themeColor="text1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江戶時代（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），井伊家族逐步擴大影響力，最終被提升為彥根藩（今滋賀縣）的藩主。儘管搬遷到了新領地，龍潭寺仍是井伊氏的菩提寺（安葬並祭祀祖先的家廟），寺內至今仍供奉著井伊家歷代家主的牌位。</w:t>
      </w:r>
    </w:p>
    <w:p w:rsidR="00380D83" w:rsidRPr="00881E43" w:rsidRDefault="00380D83" w:rsidP="00036225">
      <w:pPr>
        <w:ind w:firstLine="440"/>
        <w:rPr>
          <w:color w:val="000000" w:themeColor="text1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龍潭寺庭園已有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350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多年歷史，岩石、灌木、樹木和苔蘚的佈局無不經過精心設計。與龍潭寺本身一樣，庭園的設計也是為了表達對先祖的敬意，因此，從書院望向庭園時，首先看到的便是「井伊家御靈屋」（供奉祖先牌位的廳堂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D83"/>
    <w:rsid w:val="00380D8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2A008E-4F89-4DCC-9B57-72CCB119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2023-11-17T08:26:00Z</dcterms:created>
  <dcterms:modified xsi:type="dcterms:W3CDTF">2023-11-17T08:26:00Z</dcterms:modified>
</cp:coreProperties>
</file>