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582B" w:rsidRPr="0010484F" w:rsidRDefault="0040582B" w:rsidP="0040582B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愛迪生紀念碑</w:t>
      </w:r>
    </w:p>
    <w:p/>
    <w:p w:rsidR="0040582B" w:rsidRPr="0010484F" w:rsidRDefault="0040582B" w:rsidP="0040582B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這座紀念碑是為紀念愛迪生及其豐功偉績而建的，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湯瑪斯·愛迪生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1847-1931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），美國著名發明家、革新者與實業家，擁有眾多重要的發明，對現代生活影響巨大。相傳，白熾燈泡的誕生與八幡市大有淵源。</w:t>
      </w:r>
      <w:bookmarkStart w:id="0" w:name="_Hlk86998644"/>
    </w:p>
    <w:bookmarkEnd w:id="0"/>
    <w:p w:rsidR="0040582B" w:rsidRPr="0010484F" w:rsidRDefault="0040582B" w:rsidP="0040582B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1878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年，愛迪生正埋頭於電子照明系統的研究，需製造出一種可長時間持續照明的燈泡，而其關鍵就是燈絲的材質。嘗試過無數材料後，他將目光鎖定在竹子上。隨後，他的助手被派往世界各地搜尋竹子樣本，其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中也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包括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京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都。果不其然，優質的竹子加工出可持續使用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1000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小時以上的燈絲，為白熾燈的應用和普及作出了重大貢獻。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據說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，愛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迪生選用的就是產自石清水八幡宮神社附近山谷裡的竹子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，這裡的竹子因高品質而全國聞名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</w:p>
    <w:p w:rsidR="0040582B" w:rsidRPr="0010484F" w:rsidRDefault="0040582B" w:rsidP="0040582B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神社的第一座愛迪生紀念碑建於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1934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1958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年遷到現址，於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1984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年改建。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82B"/>
    <w:rsid w:val="0040582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BD5E3-6BA4-4353-BC08-EA7729BB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