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51A0" w:rsidRPr="0010484F" w:rsidRDefault="001051A0" w:rsidP="001051A0">
      <w:pPr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善法律寺</w:t>
      </w:r>
    </w:p>
    <w:p/>
    <w:p w:rsidR="001051A0" w:rsidRPr="0010484F" w:rsidRDefault="001051A0" w:rsidP="001051A0">
      <w:pPr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10484F">
        <w:rPr>
          <w:rFonts w:eastAsia="Source Han Sans TW Normal"/>
          <w:color w:val="000000" w:themeColor="text1"/>
          <w:sz w:val="22"/>
          <w:lang w:eastAsia="zh-TW"/>
        </w:rPr>
        <w:t>這是位於男山腳下的一座律宗佛寺，因有紅楓近百株，也稱「紅葉寺」。寺院原是時任石清水八幡宮檢校的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善法寺宮清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的菩提寺（特指安葬、供奉祖先的家廟），建於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13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世紀中期</w:t>
      </w:r>
      <w:r w:rsidRPr="0010484F">
        <w:rPr>
          <w:rFonts w:asciiTheme="minorEastAsia" w:hAnsiTheme="minorEastAsia" w:hint="eastAsia"/>
          <w:color w:val="000000" w:themeColor="text1"/>
          <w:sz w:val="22"/>
          <w:lang w:eastAsia="zh-TW"/>
        </w:rPr>
        <w:t>。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宮清</w:t>
      </w:r>
      <w:r w:rsidRPr="0010484F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任職當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時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石清水八幡宮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還是踐行「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神佛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習合」的「社寺」綜合體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。第三代足利將軍足利義滿（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1358-1408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）的母親紀良子（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1336-1413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）出身善法寺家，相傳這裡遠近聞名的紅楓就是她捐種的。</w:t>
      </w:r>
    </w:p>
    <w:p w:rsidR="001051A0" w:rsidRPr="0010484F" w:rsidRDefault="001051A0" w:rsidP="001051A0">
      <w:pPr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10484F">
        <w:rPr>
          <w:rFonts w:eastAsia="Source Han Sans TW Normal"/>
          <w:color w:val="000000" w:themeColor="text1"/>
          <w:sz w:val="22"/>
          <w:lang w:eastAsia="zh-TW"/>
        </w:rPr>
        <w:t>善法律寺的本堂（正殿）和正門都是京都府指定文化財產，先後建成於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17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和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18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世紀。本堂內有許多珍貴佛像和其他藝術品，最知名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的是</w:t>
      </w:r>
      <w:r w:rsidRPr="0010484F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主佛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僧形八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幡神坐像，傳說祂出自平安時代（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794-1185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），原本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雕刻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的是地藏菩薩，後來才被作為八幡大菩薩祭拜。在神佛習合時代，此像曾供奉於石清水八幡宮，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1868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年政府下令拆分兩教後才移到了善法律寺，寺內許多珍品都是八幡市指定文化財產。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1A0"/>
    <w:rsid w:val="001051A0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A70539-9400-4E6D-8004-C3423C68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2023-11-17T08:30:00Z</dcterms:created>
  <dcterms:modified xsi:type="dcterms:W3CDTF">2023-11-17T08:30:00Z</dcterms:modified>
</cp:coreProperties>
</file>