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3E1" w:rsidRPr="0010484F" w:rsidRDefault="00D813E1" w:rsidP="00D813E1">
      <w:pPr>
        <w:spacing w:line="240" w:lineRule="atLeast"/>
        <w:rPr>
          <w:b/>
          <w:bCs/>
          <w:color w:val="000000" w:themeColor="text1"/>
          <w:sz w:val="22"/>
          <w:lang w:eastAsia="zh-TW"/>
        </w:rPr>
      </w:pPr>
      <w:r>
        <w:rPr>
          <w:b/>
        </w:rPr>
        <w:t>相槌神社</w:t>
      </w:r>
    </w:p>
    <w:p/>
    <w:p w:rsidR="00D813E1" w:rsidRPr="0010484F" w:rsidRDefault="00D813E1" w:rsidP="00D813E1">
      <w:pPr>
        <w:spacing w:line="240" w:lineRule="atLeast"/>
        <w:ind w:firstLineChars="200" w:firstLine="440"/>
        <w:rPr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相槌神社與鑄刀關係密切</w:t>
      </w:r>
      <w:r w:rsidRPr="0010484F">
        <w:rPr>
          <w:rFonts w:asciiTheme="minorEastAsia" w:hAnsiTheme="minorEastAsia" w:hint="eastAsia"/>
          <w:color w:val="000000" w:themeColor="text1"/>
          <w:sz w:val="22"/>
          <w:lang w:eastAsia="zh-TW"/>
        </w:rPr>
        <w:t>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人們相信用神社旁的井水能夠鑄出上好的刀劍。相傳平安時代（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）後期的鑄刀名匠五郎太夫安綱和三條宗近都用這處井水鑄造刀劍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其中，最出名的傑作就是「髭切」「膝丸」這兩柄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，是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被英豪輩出的源氏家所珍藏的名刀。</w:t>
      </w:r>
    </w:p>
    <w:p w:rsidR="00D813E1" w:rsidRPr="0010484F" w:rsidRDefault="00D813E1" w:rsidP="00D813E1">
      <w:pPr>
        <w:spacing w:line="240" w:lineRule="atLeast"/>
        <w:ind w:firstLineChars="200" w:firstLine="440"/>
        <w:rPr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在神社傳說中，安綱鑄刀時曾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得到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掌管商業和農業的稻荷神現身相助，因此寶刀順利鑄成後不久，相槌神社就在這口井旁建起，用以祭祀稻荷神。江戶時代（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），井口築起了石台，而又不知從何時開始，刀匠三條宗近的介紹也出現在了神社銘牌上。</w:t>
      </w:r>
    </w:p>
    <w:p w:rsidR="00D813E1" w:rsidRPr="0010484F" w:rsidRDefault="00D813E1" w:rsidP="00D813E1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石清水八幡宮對</w:t>
      </w:r>
      <w:bookmarkStart w:id="0" w:name="_Hlk84268400"/>
      <w:r w:rsidRPr="0010484F">
        <w:rPr>
          <w:rFonts w:eastAsia="Source Han Sans TW Normal"/>
          <w:color w:val="000000" w:themeColor="text1"/>
          <w:sz w:val="22"/>
          <w:lang w:eastAsia="zh-TW"/>
        </w:rPr>
        <w:t>相槌神社</w:t>
      </w:r>
      <w:bookmarkEnd w:id="0"/>
      <w:r w:rsidRPr="0010484F">
        <w:rPr>
          <w:rFonts w:eastAsia="Source Han Sans TW Normal"/>
          <w:color w:val="000000" w:themeColor="text1"/>
          <w:sz w:val="22"/>
          <w:lang w:eastAsia="zh-TW"/>
        </w:rPr>
        <w:t>的管轄持續到了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1710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由於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相槌神社的神德信仰深厚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以致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當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地居民自發募集資金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進行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修葺維護。</w:t>
      </w:r>
    </w:p>
    <w:p w:rsidR="00D813E1" w:rsidRPr="0010484F" w:rsidRDefault="00D813E1" w:rsidP="00D813E1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相槌神社背依男山，社旁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的參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道通往石清水八幡宮。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3E1"/>
    <w:rsid w:val="00444234"/>
    <w:rsid w:val="00C42597"/>
    <w:rsid w:val="00D8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1BF15-EC04-40B1-9D60-A545C045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