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C7B5C" w:rsidRPr="0082135B" w:rsidRDefault="005C7B5C" w:rsidP="005C7B5C">
      <w:pPr>
        <w:adjustRightInd w:val="0"/>
        <w:snapToGrid w:val="0"/>
        <w:rPr>
          <w:rFonts w:eastAsia="Source Han Sans TW Normal"/>
          <w:b/>
          <w:bCs/>
          <w:color w:val="000000" w:themeColor="text1"/>
          <w:sz w:val="22"/>
          <w:lang w:eastAsia="zh-TW"/>
        </w:rPr>
      </w:pPr>
      <w:r>
        <w:rPr>
          <w:b/>
        </w:rPr>
        <w:t>舊三上家住宅</w:t>
      </w:r>
    </w:p>
    <w:p/>
    <w:p w:rsidR="005C7B5C" w:rsidRPr="0082135B" w:rsidRDefault="005C7B5C" w:rsidP="005C7B5C">
      <w:pPr>
        <w:adjustRightInd w:val="0"/>
        <w:snapToGrid w:val="0"/>
        <w:ind w:firstLineChars="200" w:firstLine="440"/>
        <w:rPr>
          <w:rFonts w:eastAsia="Source Han Sans TW Normal"/>
          <w:color w:val="000000" w:themeColor="text1"/>
          <w:sz w:val="22"/>
          <w:lang w:eastAsia="zh-TW"/>
        </w:rPr>
      </w:pPr>
      <w:r w:rsidRPr="0082135B">
        <w:rPr>
          <w:rFonts w:eastAsia="Source Han Sans TW Normal"/>
          <w:color w:val="000000" w:themeColor="text1"/>
          <w:sz w:val="22"/>
          <w:lang w:eastAsia="zh-TW"/>
        </w:rPr>
        <w:t>舊三上家住宅是一處建於</w:t>
      </w:r>
      <w:r w:rsidRPr="0082135B">
        <w:rPr>
          <w:rFonts w:eastAsia="Source Han Sans TW Normal"/>
          <w:color w:val="000000" w:themeColor="text1"/>
          <w:sz w:val="22"/>
          <w:lang w:eastAsia="zh-TW"/>
        </w:rPr>
        <w:t>1783</w:t>
      </w:r>
      <w:r w:rsidRPr="0082135B">
        <w:rPr>
          <w:rFonts w:eastAsia="Source Han Sans TW Normal"/>
          <w:color w:val="000000" w:themeColor="text1"/>
          <w:sz w:val="22"/>
          <w:lang w:eastAsia="zh-TW"/>
        </w:rPr>
        <w:t>年的商人大宅，當時所在的宮津還是一處</w:t>
      </w:r>
      <w:r w:rsidRPr="0082135B">
        <w:rPr>
          <w:rFonts w:eastAsia="Source Han Sans TW Normal" w:hint="eastAsia"/>
          <w:color w:val="000000" w:themeColor="text1"/>
          <w:sz w:val="22"/>
          <w:lang w:eastAsia="zh-TW"/>
        </w:rPr>
        <w:t>「</w:t>
      </w:r>
      <w:r w:rsidRPr="0082135B">
        <w:rPr>
          <w:rFonts w:eastAsia="Source Han Sans TW Normal"/>
          <w:color w:val="000000" w:themeColor="text1"/>
          <w:sz w:val="22"/>
          <w:lang w:eastAsia="zh-TW"/>
        </w:rPr>
        <w:t>城下町</w:t>
      </w:r>
      <w:r w:rsidRPr="0082135B">
        <w:rPr>
          <w:rFonts w:eastAsia="Source Han Sans TW Normal" w:hint="eastAsia"/>
          <w:color w:val="000000" w:themeColor="text1"/>
          <w:sz w:val="22"/>
          <w:lang w:eastAsia="zh-TW"/>
        </w:rPr>
        <w:t>」</w:t>
      </w:r>
      <w:r w:rsidRPr="0082135B">
        <w:rPr>
          <w:rFonts w:eastAsia="Source Han Sans TW Normal"/>
          <w:color w:val="000000" w:themeColor="text1"/>
          <w:sz w:val="22"/>
          <w:lang w:eastAsia="zh-TW"/>
        </w:rPr>
        <w:t>（圍繞城修建的城市）。三上家族的生意最初只是銷售綁縛髮髻用的傳統「元結」（一種紙帶），到後來他們的家族產業擴展到釀酒業、絲線批發和「北前船」近海航運業。從宅邸寬敞的起居空間和豐富多樣的建築特色中，便可窺見三上家族的富有和高貴的社會地位，而至今依然保存完好的釀酒設備同樣值得注目。</w:t>
      </w:r>
    </w:p>
    <w:p w:rsidR="005C7B5C" w:rsidRPr="0082135B" w:rsidRDefault="005C7B5C" w:rsidP="005C7B5C">
      <w:pPr>
        <w:adjustRightInd w:val="0"/>
        <w:snapToGrid w:val="0"/>
        <w:ind w:firstLineChars="200" w:firstLine="440"/>
        <w:rPr>
          <w:rFonts w:eastAsia="Source Han Sans TW Normal"/>
          <w:color w:val="000000" w:themeColor="text1"/>
          <w:sz w:val="22"/>
          <w:lang w:eastAsia="zh-TW"/>
        </w:rPr>
      </w:pPr>
      <w:r w:rsidRPr="0082135B">
        <w:rPr>
          <w:rFonts w:eastAsia="Source Han Sans TW Normal"/>
          <w:color w:val="000000" w:themeColor="text1"/>
          <w:sz w:val="22"/>
          <w:lang w:eastAsia="zh-TW"/>
        </w:rPr>
        <w:t>三上家之前的住宅建成於</w:t>
      </w:r>
      <w:r w:rsidRPr="0082135B">
        <w:rPr>
          <w:rFonts w:eastAsia="Source Han Sans TW Normal"/>
          <w:color w:val="000000" w:themeColor="text1"/>
          <w:sz w:val="22"/>
          <w:lang w:eastAsia="zh-TW"/>
        </w:rPr>
        <w:t>1776</w:t>
      </w:r>
      <w:r w:rsidRPr="0082135B">
        <w:rPr>
          <w:rFonts w:eastAsia="Source Han Sans TW Normal"/>
          <w:color w:val="000000" w:themeColor="text1"/>
          <w:sz w:val="22"/>
          <w:lang w:eastAsia="zh-TW"/>
        </w:rPr>
        <w:t>年，孰料僅僅</w:t>
      </w:r>
      <w:r w:rsidRPr="0082135B">
        <w:rPr>
          <w:rFonts w:eastAsia="Source Han Sans TW Normal"/>
          <w:color w:val="000000" w:themeColor="text1"/>
          <w:sz w:val="22"/>
          <w:lang w:eastAsia="zh-TW"/>
        </w:rPr>
        <w:t>7</w:t>
      </w:r>
      <w:r w:rsidRPr="0082135B">
        <w:rPr>
          <w:rFonts w:eastAsia="Source Han Sans TW Normal"/>
          <w:color w:val="000000" w:themeColor="text1"/>
          <w:sz w:val="22"/>
          <w:lang w:eastAsia="zh-TW"/>
        </w:rPr>
        <w:t>年之後就遭遇火災被毀。如今這座宅邸</w:t>
      </w:r>
      <w:r w:rsidRPr="0082135B">
        <w:rPr>
          <w:rFonts w:eastAsia="Source Han Sans TW Normal" w:hint="eastAsia"/>
          <w:color w:val="000000" w:themeColor="text1"/>
          <w:sz w:val="22"/>
          <w:lang w:eastAsia="zh-TW"/>
        </w:rPr>
        <w:t>於</w:t>
      </w:r>
      <w:r w:rsidRPr="0082135B">
        <w:rPr>
          <w:rFonts w:eastAsia="Source Han Sans TW Normal"/>
          <w:color w:val="000000" w:themeColor="text1"/>
          <w:sz w:val="22"/>
          <w:lang w:eastAsia="zh-TW"/>
        </w:rPr>
        <w:t>火災後重建，</w:t>
      </w:r>
      <w:r w:rsidRPr="0082135B">
        <w:rPr>
          <w:rFonts w:eastAsia="Source Han Sans TW Normal" w:hint="eastAsia"/>
          <w:color w:val="000000" w:themeColor="text1"/>
          <w:sz w:val="22"/>
          <w:lang w:eastAsia="zh-TW"/>
        </w:rPr>
        <w:t>所以</w:t>
      </w:r>
      <w:r w:rsidRPr="0082135B">
        <w:rPr>
          <w:rFonts w:eastAsia="Source Han Sans TW Normal"/>
          <w:color w:val="000000" w:themeColor="text1"/>
          <w:sz w:val="22"/>
          <w:lang w:eastAsia="zh-TW"/>
        </w:rPr>
        <w:t>房屋設計尤其注重防火，牆壁厚實，外牆塗抹了好幾層白色灰泥。</w:t>
      </w:r>
      <w:r w:rsidRPr="0082135B">
        <w:rPr>
          <w:rFonts w:eastAsia="Source Han Sans TW Normal"/>
          <w:color w:val="000000" w:themeColor="text1"/>
          <w:sz w:val="22"/>
          <w:lang w:eastAsia="zh-TW"/>
        </w:rPr>
        <w:t>19</w:t>
      </w:r>
      <w:r w:rsidRPr="0082135B">
        <w:rPr>
          <w:rFonts w:eastAsia="Source Han Sans TW Normal"/>
          <w:color w:val="000000" w:themeColor="text1"/>
          <w:sz w:val="22"/>
          <w:lang w:eastAsia="zh-TW"/>
        </w:rPr>
        <w:t>世紀宅邸擴建，增建部分包括一個清酒儲藏室，以及為款待貴客留出的客房和特別入口，當時已經常有身份尊貴的客人出入三上家。</w:t>
      </w:r>
    </w:p>
    <w:p w:rsidR="005C7B5C" w:rsidRPr="0082135B" w:rsidRDefault="005C7B5C" w:rsidP="005C7B5C">
      <w:pPr>
        <w:adjustRightInd w:val="0"/>
        <w:snapToGrid w:val="0"/>
        <w:ind w:firstLineChars="200" w:firstLine="440"/>
        <w:rPr>
          <w:rFonts w:eastAsia="Source Han Sans TW Normal"/>
          <w:color w:val="000000" w:themeColor="text1"/>
          <w:sz w:val="22"/>
          <w:lang w:eastAsia="zh-TW"/>
        </w:rPr>
      </w:pPr>
      <w:r w:rsidRPr="0082135B">
        <w:rPr>
          <w:rFonts w:eastAsia="Source Han Sans TW Normal"/>
          <w:color w:val="000000" w:themeColor="text1"/>
          <w:sz w:val="22"/>
          <w:lang w:eastAsia="zh-TW"/>
        </w:rPr>
        <w:t>儘管當時對平民建造花園有限制，但三上家</w:t>
      </w:r>
      <w:r w:rsidRPr="0082135B">
        <w:rPr>
          <w:rFonts w:eastAsia="Source Han Sans TW Normal" w:hint="eastAsia"/>
          <w:color w:val="000000" w:themeColor="text1"/>
          <w:sz w:val="22"/>
          <w:lang w:eastAsia="zh-TW"/>
        </w:rPr>
        <w:t>在</w:t>
      </w:r>
      <w:r w:rsidRPr="0082135B">
        <w:rPr>
          <w:rFonts w:eastAsia="Source Han Sans TW Normal"/>
          <w:color w:val="000000" w:themeColor="text1"/>
          <w:sz w:val="22"/>
          <w:lang w:eastAsia="zh-TW"/>
        </w:rPr>
        <w:t>客房對面修建了一座「坐觀鑒賞式庭園」，這種庭院專為坐在一定位置上觀景而設計。庭園於</w:t>
      </w:r>
      <w:r w:rsidRPr="0082135B">
        <w:rPr>
          <w:rFonts w:eastAsia="Source Han Sans TW Normal"/>
          <w:color w:val="000000" w:themeColor="text1"/>
          <w:sz w:val="22"/>
          <w:lang w:eastAsia="zh-TW"/>
        </w:rPr>
        <w:t>2000</w:t>
      </w:r>
      <w:r w:rsidRPr="0082135B">
        <w:rPr>
          <w:rFonts w:eastAsia="Source Han Sans TW Normal"/>
          <w:color w:val="000000" w:themeColor="text1"/>
          <w:sz w:val="22"/>
          <w:lang w:eastAsia="zh-TW"/>
        </w:rPr>
        <w:t>年被指定為京都府名勝。這座宅邸精緻高雅，處處體現在細節之中，如修飾性的釘掛（遮擋釘頭的裝飾物）、雙面裝飾的拉門、鑲嵌寶石魚眼的鯉魚雕刻</w:t>
      </w:r>
      <w:r w:rsidRPr="0082135B">
        <w:rPr>
          <w:rFonts w:eastAsia="Source Han Sans TW Normal" w:hint="eastAsia"/>
          <w:color w:val="000000" w:themeColor="text1"/>
          <w:sz w:val="22"/>
          <w:lang w:eastAsia="zh-TW"/>
        </w:rPr>
        <w:t>「</w:t>
      </w:r>
      <w:r w:rsidRPr="0082135B">
        <w:rPr>
          <w:rFonts w:eastAsia="Source Han Sans TW Normal"/>
          <w:color w:val="000000" w:themeColor="text1"/>
          <w:sz w:val="22"/>
          <w:lang w:eastAsia="zh-TW"/>
        </w:rPr>
        <w:t>欄間</w:t>
      </w:r>
      <w:r w:rsidRPr="0082135B">
        <w:rPr>
          <w:rFonts w:eastAsia="Source Han Sans TW Normal" w:hint="eastAsia"/>
          <w:color w:val="000000" w:themeColor="text1"/>
          <w:sz w:val="22"/>
          <w:lang w:eastAsia="zh-TW"/>
        </w:rPr>
        <w:t>」</w:t>
      </w:r>
      <w:r w:rsidRPr="0082135B">
        <w:rPr>
          <w:rFonts w:eastAsia="Source Han Sans TW Normal"/>
          <w:color w:val="000000" w:themeColor="text1"/>
          <w:sz w:val="22"/>
          <w:lang w:eastAsia="zh-TW"/>
        </w:rPr>
        <w:t>（日式建築中類似門楣的配件，有採光、通風、裝飾之用）以及奢華的黑柿木製品。</w:t>
      </w:r>
    </w:p>
    <w:p w:rsidR="005C7B5C" w:rsidRPr="0082135B" w:rsidRDefault="005C7B5C" w:rsidP="005C7B5C">
      <w:pPr>
        <w:adjustRightInd w:val="0"/>
        <w:snapToGrid w:val="0"/>
        <w:ind w:firstLineChars="200" w:firstLine="440"/>
        <w:rPr>
          <w:rFonts w:eastAsia="Source Han Sans TW Normal"/>
          <w:color w:val="000000" w:themeColor="text1"/>
          <w:sz w:val="22"/>
          <w:lang w:eastAsia="zh-TW"/>
        </w:rPr>
      </w:pPr>
      <w:r w:rsidRPr="0082135B">
        <w:rPr>
          <w:rFonts w:eastAsia="Source Han Sans TW Normal"/>
          <w:color w:val="000000" w:themeColor="text1"/>
          <w:sz w:val="22"/>
          <w:lang w:eastAsia="zh-TW"/>
        </w:rPr>
        <w:t>三上家族在這裡一直住到</w:t>
      </w:r>
      <w:r w:rsidRPr="0082135B">
        <w:rPr>
          <w:rFonts w:eastAsia="Source Han Sans TW Normal"/>
          <w:color w:val="000000" w:themeColor="text1"/>
          <w:sz w:val="22"/>
          <w:lang w:eastAsia="zh-TW"/>
        </w:rPr>
        <w:t>1975</w:t>
      </w:r>
      <w:r w:rsidRPr="0082135B">
        <w:rPr>
          <w:rFonts w:eastAsia="Source Han Sans TW Normal"/>
          <w:color w:val="000000" w:themeColor="text1"/>
          <w:sz w:val="22"/>
          <w:lang w:eastAsia="zh-TW"/>
        </w:rPr>
        <w:t>年，此後住宅由市政府買下，</w:t>
      </w:r>
      <w:r w:rsidRPr="0082135B">
        <w:rPr>
          <w:rFonts w:eastAsia="Source Han Sans TW Normal" w:hint="eastAsia"/>
          <w:color w:val="000000" w:themeColor="text1"/>
          <w:sz w:val="22"/>
          <w:lang w:eastAsia="zh-TW"/>
        </w:rPr>
        <w:t>並</w:t>
      </w:r>
      <w:r w:rsidRPr="0082135B">
        <w:rPr>
          <w:rFonts w:eastAsia="Source Han Sans TW Normal"/>
          <w:color w:val="000000" w:themeColor="text1"/>
          <w:sz w:val="22"/>
          <w:lang w:eastAsia="zh-TW"/>
        </w:rPr>
        <w:t>改造成向大眾開放的博物館</w:t>
      </w:r>
      <w:r w:rsidRPr="0082135B">
        <w:rPr>
          <w:rFonts w:eastAsia="Source Han Sans TW Normal" w:hint="eastAsia"/>
          <w:color w:val="000000" w:themeColor="text1"/>
          <w:sz w:val="22"/>
          <w:lang w:eastAsia="zh-TW"/>
        </w:rPr>
        <w:t>。整座</w:t>
      </w:r>
      <w:r w:rsidRPr="0082135B">
        <w:rPr>
          <w:rFonts w:eastAsia="Source Han Sans TW Normal"/>
          <w:color w:val="000000" w:themeColor="text1"/>
          <w:sz w:val="22"/>
          <w:lang w:eastAsia="zh-TW"/>
        </w:rPr>
        <w:t>住宅在</w:t>
      </w:r>
      <w:r w:rsidRPr="0082135B">
        <w:rPr>
          <w:rFonts w:eastAsia="Source Han Sans TW Normal"/>
          <w:color w:val="000000" w:themeColor="text1"/>
          <w:sz w:val="22"/>
          <w:lang w:eastAsia="zh-TW"/>
        </w:rPr>
        <w:t>2003</w:t>
      </w:r>
      <w:r w:rsidRPr="0082135B">
        <w:rPr>
          <w:rFonts w:eastAsia="Source Han Sans TW Normal"/>
          <w:color w:val="000000" w:themeColor="text1"/>
          <w:sz w:val="22"/>
          <w:lang w:eastAsia="zh-TW"/>
        </w:rPr>
        <w:t>年被指定為國家重要文化財產。</w:t>
      </w:r>
    </w:p>
    <w:sectPr w:rsidR="00C4259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Source Han Sans TW Normal">
    <w:altName w:val="游ゴシック"/>
    <w:panose1 w:val="00000000000000000000"/>
    <w:charset w:val="80"/>
    <w:family w:val="swiss"/>
    <w:notTrueType/>
    <w:pitch w:val="variable"/>
    <w:sig w:usb0="20000287" w:usb1="2ADF3C10" w:usb2="00000016" w:usb3="00000000" w:csb0="00120107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C7B5C"/>
    <w:rsid w:val="00444234"/>
    <w:rsid w:val="005C7B5C"/>
    <w:rsid w:val="00C42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DA83FAE-B11A-4FC9-8056-B24F4E398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499</Characters>
  <Application>Microsoft Office Word</Application>
  <DocSecurity>0</DocSecurity>
  <Lines>4</Lines>
  <Paragraphs>1</Paragraphs>
  <ScaleCrop>false</ScaleCrop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2023-11-17T08:52:00Z</dcterms:created>
  <dcterms:modified xsi:type="dcterms:W3CDTF">2023-11-17T08:52:00Z</dcterms:modified>
</cp:coreProperties>
</file>