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755" w:rsidRPr="00A54815" w:rsidRDefault="00D17755" w:rsidP="00D17755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四國遍路歷史</w:t>
      </w:r>
    </w:p>
    <w:p/>
    <w:p w:rsidR="00D17755" w:rsidRPr="00A54815" w:rsidRDefault="00D17755" w:rsidP="00D17755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四國自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多年前就已成為朝聖之地。在古代，四國島是遙不可及的邊境之地，從任何方向都難以到達。而這種地理位置特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徵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卻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吸引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了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苦行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者，他們試圖通過在遠離文明、與世隔絕的艱難條件下長期進行精神修煉。</w:t>
      </w:r>
    </w:p>
    <w:p w:rsidR="00D17755" w:rsidRPr="00A54815" w:rsidRDefault="00D17755" w:rsidP="00D1775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相傳，這些苦行者中的一位便是出身四國的高僧空海</w:t>
      </w:r>
      <w:r w:rsidRPr="00A54815">
        <w:rPr>
          <w:rFonts w:eastAsia="Source Han Sans TW Normal"/>
          <w:bCs/>
          <w:color w:val="000000" w:themeColor="text1"/>
          <w:sz w:val="22"/>
          <w:vertAlign w:val="superscript"/>
          <w:lang w:eastAsia="zh-TW"/>
        </w:rPr>
        <w:t>※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（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774-835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；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諡號弘法大師），他是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日本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佛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教真言宗的創始人，據說在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世紀時就曾巡遊四國島。後來，空海的弟子們便開始追隨大師的腳步。關於朝聖之旅的最早記錄可以追溯到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世紀，當時只有少數非常虔誠的僧侶進行這項修行。人們在與空海有關的地方興建了寺廟，到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世紀，這些寺廟的數量已經超過了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座。「八十八處靈場」最早被提及也正是在這個時期，但選擇這個數字的理由並不完全清楚，在佛教教義中，世人皆受八十八種世俗慾望的困擾，這或許是最常見的解釋。</w:t>
      </w:r>
    </w:p>
    <w:p w:rsidR="00D17755" w:rsidRPr="00A54815" w:rsidRDefault="00D17755" w:rsidP="00D17755">
      <w:pPr>
        <w:ind w:firstLineChars="200" w:firstLine="440"/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今天人們所說的「四國遍路」出現在江戶時代（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），那是一段亂世之後的和平時期，文化和宗教都蓬勃發展。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1687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年，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在家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僧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真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念出版了一本四國朝聖之路的指南，他一生中曾經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多次造訪四國和島上眾多寺廟。《四國遍禮道指南》是第一本描述四國八十八處靈場朝聖路線的書籍，書中為每座寺廟都編了番號，並為朝聖者提供了</w:t>
      </w:r>
      <w:r w:rsidRPr="00A54815">
        <w:rPr>
          <w:rFonts w:eastAsia="Source Han Sans TW Normal"/>
          <w:bCs/>
          <w:strike/>
          <w:color w:val="000000" w:themeColor="text1"/>
          <w:sz w:val="22"/>
          <w:lang w:eastAsia="zh-TW"/>
        </w:rPr>
        <w:t>翔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詳實有用的資訊。真念把推動四國遍路大眾化作為一生的奮鬥目標：他在四國島上安置了大約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座石牌，指引著朝聖者從一座寺廟走向另一座。在他和那些志同道合的僧侶們共同努力下，這八十八處考驗信仰的朝聖地慢慢為普羅大眾所知，四國遍路也逐漸成為任何人都可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以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體驗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的旅程。</w:t>
      </w:r>
    </w:p>
    <w:p w:rsidR="00D17755" w:rsidRPr="00A54815" w:rsidRDefault="00D17755" w:rsidP="00D17755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即便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進入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江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戶時代，朝聖仍然需要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充分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的心理準備和資金，但在尋找救贖、寬恕或生命的意義，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以及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渴望逃避疾病或迫害的人們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之間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，四國遍路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的人氣程度從未減弱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當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時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幕府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政策也恰好推波助瀾：在江戶時代，一般禁止普通人離開他們的居住地，朝聖者卻可例外。全國各地的信徒建立了以朝聖為中心的信徒會，彙集眾人之力，讓一兩名成員能夠完成「一生一次」的四國遍路之旅。隨著時間推移，朝聖的受歡迎程度也在發生變化，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雖然熱度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在社會動盪和戰爭時期有所下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降，但其核心本質自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17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世紀以來從未改變。如今，《四國遍禮道指南》中記載的寺廟大部分依然在八十八處靈場之列，而無論朝聖者是步行、開車還是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坐</w:t>
      </w:r>
      <w:r w:rsidRPr="00A54815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列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TW"/>
        </w:rPr>
        <w:t>車，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真念的路標依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然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為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他們</w:t>
      </w:r>
      <w:r w:rsidRPr="00A54815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指示著方向</w:t>
      </w:r>
      <w:r w:rsidRPr="00A54815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。</w:t>
      </w:r>
    </w:p>
    <w:p w:rsidR="00D17755" w:rsidRPr="00A54815" w:rsidRDefault="00D17755" w:rsidP="00D17755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D17755" w:rsidRPr="00A54815" w:rsidRDefault="00D17755" w:rsidP="00D17755">
      <w:pPr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※空海：空海出生於贊岐（今香川縣）。</w:t>
      </w:r>
      <w:r w:rsidRPr="00A54815">
        <w:rPr>
          <w:rFonts w:eastAsia="Source Han Sans TW Normal"/>
          <w:bCs/>
          <w:color w:val="000000" w:themeColor="text1"/>
          <w:sz w:val="22"/>
          <w:lang w:eastAsia="zh-TW"/>
        </w:rPr>
        <w:t>31</w:t>
      </w:r>
      <w:r w:rsidRPr="00A54815">
        <w:rPr>
          <w:rFonts w:eastAsia="Source Han Sans TW Normal" w:hint="eastAsia"/>
          <w:bCs/>
          <w:color w:val="000000" w:themeColor="text1"/>
          <w:sz w:val="22"/>
          <w:lang w:eastAsia="zh-TW"/>
        </w:rPr>
        <w:t>歲時，他作為遣唐使前往長安，在青龍寺跟隨密宗第七代祖師惠果學習。兩年後，他回到日本，開創真言宗，並開闢了日本佛教聖地高野山。今天，中國西安的青龍寺裡依然矗立著中日共建的空海紀念碑，周圍種植了大片的櫻花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755"/>
    <w:rsid w:val="00444234"/>
    <w:rsid w:val="00C42597"/>
    <w:rsid w:val="00D1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B900DD-CE32-4220-B657-50270CA8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