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883" w:rsidRPr="00E671E8" w:rsidRDefault="00691883" w:rsidP="00691883">
      <w:pPr>
        <w:adjustRightInd w:val="0"/>
        <w:snapToGrid w:val="0"/>
        <w:spacing w:line="240" w:lineRule="atLeast"/>
        <w:rPr>
          <w:rFonts w:eastAsia="Source Han Sans CN Normal"/>
          <w:b/>
          <w:bCs/>
          <w:color w:val="000000" w:themeColor="text1"/>
          <w:sz w:val="22"/>
          <w:lang w:eastAsia="zh-TW"/>
        </w:rPr>
      </w:pPr>
      <w:r>
        <w:rPr>
          <w:b/>
        </w:rPr>
        <w:t>舊下村家住宅</w:t>
      </w:r>
    </w:p>
    <w:p/>
    <w:p w:rsidR="00691883" w:rsidRPr="00E671E8" w:rsidRDefault="00691883" w:rsidP="00691883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  <w:lang w:eastAsia="zh-TW"/>
        </w:rPr>
      </w:pPr>
      <w:r w:rsidRPr="00E671E8">
        <w:rPr>
          <w:rFonts w:eastAsia="Source Han Sans TW Normal"/>
          <w:color w:val="000000" w:themeColor="text1"/>
          <w:sz w:val="22"/>
          <w:lang w:eastAsia="zh-TW"/>
        </w:rPr>
        <w:t>從建築中使用的釘子判斷，舊下村家住宅很可能建於江戶時代（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1603-1867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）晚期。</w:t>
      </w:r>
    </w:p>
    <w:p w:rsidR="00691883" w:rsidRPr="00E671E8" w:rsidRDefault="00691883" w:rsidP="00691883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  <w:lang w:eastAsia="zh-TW"/>
        </w:rPr>
      </w:pPr>
      <w:r w:rsidRPr="00E671E8">
        <w:rPr>
          <w:rFonts w:eastAsia="Source Han Sans TW Normal"/>
          <w:color w:val="000000" w:themeColor="text1"/>
          <w:sz w:val="22"/>
          <w:lang w:eastAsia="zh-TW"/>
        </w:rPr>
        <w:t>這處宅邸是鹽田津少有的幾處「竈（同「灶」）造」建築之一，其特徵在於俯瞰時呈「冂」字形的茅草屋頂。建築正面面對主路相對窄小，這是因為住宅稅與門面大小有關，</w:t>
      </w:r>
      <w:r w:rsidRPr="00E671E8">
        <w:rPr>
          <w:rFonts w:eastAsia="Source Han Sans TW Normal" w:hint="eastAsia"/>
          <w:color w:val="000000" w:themeColor="text1"/>
          <w:sz w:val="22"/>
          <w:lang w:eastAsia="zh-TW"/>
        </w:rPr>
        <w:t>門面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窄一些稅</w:t>
      </w:r>
      <w:r w:rsidRPr="00E671E8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就</w:t>
      </w:r>
      <w:r w:rsidRPr="00E671E8">
        <w:rPr>
          <w:rFonts w:ascii="Source Han Sans TW Normal" w:eastAsia="Source Han Sans TW Normal" w:hAnsi="Source Han Sans TW Normal" w:cs="Microsoft JhengHei" w:hint="eastAsia"/>
          <w:color w:val="000000" w:themeColor="text1"/>
          <w:sz w:val="22"/>
          <w:lang w:eastAsia="zh-TW"/>
        </w:rPr>
        <w:t>少</w:t>
      </w:r>
      <w:r w:rsidRPr="00E671E8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一些。反而屋宅拉</w:t>
      </w:r>
      <w:r w:rsidRPr="00E671E8">
        <w:rPr>
          <w:rFonts w:ascii="Source Han Sans TW Normal" w:eastAsia="Source Han Sans TW Normal" w:hAnsi="Source Han Sans TW Normal" w:cs="Microsoft JhengHei" w:hint="eastAsia"/>
          <w:color w:val="000000" w:themeColor="text1"/>
          <w:sz w:val="22"/>
          <w:lang w:eastAsia="zh-TW"/>
        </w:rPr>
        <w:t>長</w:t>
      </w:r>
      <w:r w:rsidRPr="00E671E8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縱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深，建築中心留出一個小小的中庭，形成「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C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」形結構以此滿足狹長型屋宅的採光需求。</w:t>
      </w:r>
    </w:p>
    <w:p w:rsidR="00691883" w:rsidRPr="00E671E8" w:rsidRDefault="00691883" w:rsidP="00691883">
      <w:pPr>
        <w:adjustRightInd w:val="0"/>
        <w:snapToGrid w:val="0"/>
        <w:spacing w:line="240" w:lineRule="atLeast"/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eastAsia="Source Han Sans TW Normal"/>
          <w:color w:val="000000" w:themeColor="text1"/>
          <w:sz w:val="22"/>
          <w:lang w:eastAsia="zh-TW"/>
        </w:rPr>
        <w:t>這處建築最初是一家蒟蒻店，大正時代（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1912-1926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）轉為經營航運業務，昭和時代（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1926-1989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）變</w:t>
      </w:r>
      <w:r w:rsidRPr="00E671E8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為</w:t>
      </w:r>
      <w:r w:rsidRPr="00E671E8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了</w:t>
      </w:r>
      <w:r w:rsidRPr="00E671E8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自行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車商店。</w:t>
      </w:r>
    </w:p>
    <w:p w:rsidR="00691883" w:rsidRPr="00E671E8" w:rsidRDefault="00691883" w:rsidP="00691883">
      <w:pPr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eastAsia="Source Han Sans TW Normal"/>
          <w:color w:val="000000" w:themeColor="text1"/>
          <w:sz w:val="22"/>
          <w:lang w:eastAsia="zh-TW"/>
        </w:rPr>
        <w:t>下村龍吉曾是下村家的家主，在鹽田津享有很高的聲望，他發明了一套系統來保護飲用水源，並將水輸送到居民家中。在個人衛生保健依然面臨挑戰的年代，這一服務尤為重要。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1955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年，人們建了一座碑來紀念他的功績。</w:t>
      </w:r>
    </w:p>
    <w:p w:rsidR="00691883" w:rsidRPr="00E671E8" w:rsidRDefault="00691883" w:rsidP="00691883">
      <w:pPr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eastAsia="Source Han Sans TW Normal"/>
          <w:color w:val="000000" w:themeColor="text1"/>
          <w:sz w:val="22"/>
          <w:lang w:eastAsia="zh-TW"/>
        </w:rPr>
        <w:t>2007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年，這棟建築被捐贈給嬉野市，如今已是鹽田津相關文化的交流場所，更在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2008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年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7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月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1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日被指定為嬉野市重要文化財產。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思源黑体">
    <w:altName w:val="Microsoft YaHei"/>
    <w:charset w:val="80"/>
    <w:family w:val="swiss"/>
    <w:pitch w:val="variable"/>
    <w:sig w:usb0="20000207" w:usb1="2ADF3C10" w:usb2="00000016" w:usb3="00000000" w:csb0="0006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883"/>
    <w:rsid w:val="00444234"/>
    <w:rsid w:val="00691883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C5BCA-A3BD-4044-A593-2495AEA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2023-11-17T08:23:00Z</dcterms:created>
  <dcterms:modified xsi:type="dcterms:W3CDTF">2023-11-17T08:23:00Z</dcterms:modified>
</cp:coreProperties>
</file>