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D3C94" w:rsidRPr="00594CF2" w:rsidRDefault="00BD3C94" w:rsidP="00BD3C94">
      <w:pPr>
        <w:adjustRightInd w:val="0"/>
        <w:snapToGrid w:val="0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>
        <w:rPr>
          <w:b/>
        </w:rPr>
        <w:t>熊本市現代美術館（CAMK）</w:t>
      </w:r>
    </w:p>
    <w:p/>
    <w:p w:rsidR="00BD3C94" w:rsidRPr="00594CF2" w:rsidRDefault="00BD3C94" w:rsidP="00BD3C94">
      <w:pPr>
        <w:adjustRightInd w:val="0"/>
        <w:snapToGrid w:val="0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594CF2">
        <w:rPr>
          <w:rFonts w:eastAsia="Source Han Sans TW Normal"/>
          <w:color w:val="000000" w:themeColor="text1"/>
          <w:sz w:val="22"/>
          <w:lang w:eastAsia="zh-TW"/>
        </w:rPr>
        <w:t>熊本市現代美術館既是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一家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美術館，也是一方社區空間。這裡有一個小型的永久展區，收藏了包括草間彌生（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 xml:space="preserve">1929- 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）、宮島達男（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 xml:space="preserve">1957- 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）、詹姆斯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·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特瑞爾（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 xml:space="preserve">1943- 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）、瑪麗娜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·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阿布拉莫維奇（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 xml:space="preserve">1946- 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）等日本國內外知名藝術家的作品。公共空間穿插於藝術品之間，一間藏書豐富的圖書館會在晚上舉辦鋼琴獨奏會，另外還闢有一間兒童遊戲室和一間咖啡館。</w:t>
      </w:r>
    </w:p>
    <w:p w:rsidR="00BD3C94" w:rsidRPr="00594CF2" w:rsidRDefault="00BD3C94" w:rsidP="00BD3C94">
      <w:pPr>
        <w:adjustRightInd w:val="0"/>
        <w:snapToGrid w:val="0"/>
        <w:ind w:firstLineChars="200" w:firstLine="440"/>
        <w:rPr>
          <w:rFonts w:eastAsia="Source Han Sans TW Normal"/>
          <w:dstrike/>
          <w:color w:val="000000" w:themeColor="text1"/>
          <w:sz w:val="22"/>
          <w:lang w:eastAsia="zh-TW"/>
        </w:rPr>
      </w:pPr>
      <w:r w:rsidRPr="00594CF2">
        <w:rPr>
          <w:rFonts w:eastAsia="Source Han Sans TW Normal"/>
          <w:color w:val="000000" w:themeColor="text1"/>
          <w:sz w:val="22"/>
          <w:lang w:eastAsia="zh-TW"/>
        </w:rPr>
        <w:t>主展廳裡，拋光的木地板、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4.5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公尺高的天花板和可移動的隔牆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，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彰顯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恢宏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氣勢，這裡每年都會舉辦約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5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場特展。美術館力求盡可能與大多數的觀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眾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建立起聯繫，最近的展覽包括動畫公司「吉卜力工作室」（宮崎駿、高畑</w:t>
      </w:r>
      <w:r w:rsidRPr="00594CF2">
        <w:rPr>
          <w:rFonts w:ascii="ＭＳ ゴシック" w:eastAsia="ＭＳ ゴシック" w:hAnsi="ＭＳ ゴシック" w:cs="ＭＳ ゴシック" w:hint="eastAsia"/>
          <w:color w:val="000000" w:themeColor="text1"/>
          <w:sz w:val="22"/>
          <w:lang w:eastAsia="zh-TW"/>
        </w:rPr>
        <w:t>勲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兩位大師作品的出產地）的素描稿件、蜷川實花（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 xml:space="preserve">1972- 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）的花卉攝影作品，以及流行藝術家村上隆（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 xml:space="preserve">1962- 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）的私人藝術收藏。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D3C94"/>
    <w:rsid w:val="00444234"/>
    <w:rsid w:val="00BD3C9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24ABB8A-32ED-44F1-A162-2C3600478A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319</Characters>
  <Application>Microsoft Office Word</Application>
  <DocSecurity>0</DocSecurity>
  <Lines>2</Lines>
  <Paragraphs>1</Paragraphs>
  <ScaleCrop>false</ScaleCrop>
  <Company/>
  <LinksUpToDate>false</LinksUpToDate>
  <CharactersWithSpaces>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2023-11-17T08:33:00Z</dcterms:created>
  <dcterms:modified xsi:type="dcterms:W3CDTF">2023-11-17T08:33:00Z</dcterms:modified>
</cp:coreProperties>
</file>