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65C4" w:rsidRPr="00594CF2" w:rsidRDefault="003965C4" w:rsidP="003965C4">
      <w:pPr>
        <w:adjustRightInd w:val="0"/>
        <w:snapToGrid w:val="0"/>
        <w:rPr>
          <w:rFonts w:eastAsia="Source Han Sans TW Normal"/>
          <w:b/>
          <w:bCs/>
          <w:color w:val="000000" w:themeColor="text1"/>
          <w:sz w:val="22"/>
          <w:lang w:eastAsia="zh-TW"/>
        </w:rPr>
      </w:pPr>
      <w:r>
        <w:rPr>
          <w:b/>
        </w:rPr>
        <w:t>新町和古町</w:t>
      </w:r>
    </w:p>
    <w:p/>
    <w:p w:rsidR="003965C4" w:rsidRPr="00594CF2" w:rsidRDefault="003965C4" w:rsidP="003965C4">
      <w:pPr>
        <w:adjustRightInd w:val="0"/>
        <w:snapToGrid w:val="0"/>
        <w:ind w:firstLineChars="150" w:firstLine="330"/>
        <w:rPr>
          <w:rFonts w:eastAsia="Source Han Sans TW Normal"/>
          <w:color w:val="000000" w:themeColor="text1"/>
          <w:sz w:val="22"/>
          <w:lang w:eastAsia="zh-TW"/>
        </w:rPr>
      </w:pPr>
      <w:r w:rsidRPr="00594CF2">
        <w:rPr>
          <w:rFonts w:eastAsia="Source Han Sans TW Normal"/>
          <w:color w:val="000000" w:themeColor="text1"/>
          <w:sz w:val="22"/>
          <w:lang w:eastAsia="zh-TW"/>
        </w:rPr>
        <w:t>熊本的舊「城下町」（繞城修建的城市）位於熊本城的西南方，被內護城河的坪井川一分為二。河北距離</w:t>
      </w:r>
      <w:r w:rsidRPr="00594CF2">
        <w:rPr>
          <w:rFonts w:eastAsia="Source Han Sans TW Normal" w:hint="eastAsia"/>
          <w:color w:val="000000" w:themeColor="text1"/>
          <w:sz w:val="22"/>
          <w:lang w:eastAsia="zh-TW"/>
        </w:rPr>
        <w:t>熊本城</w:t>
      </w:r>
      <w:r w:rsidRPr="00594CF2">
        <w:rPr>
          <w:rFonts w:eastAsia="Source Han Sans TW Normal"/>
          <w:color w:val="000000" w:themeColor="text1"/>
          <w:sz w:val="22"/>
          <w:lang w:eastAsia="zh-TW"/>
        </w:rPr>
        <w:t>最近的地區稱「新町」（新城），河南地區是「古町」（舊城）。</w:t>
      </w:r>
      <w:r w:rsidRPr="00594CF2">
        <w:rPr>
          <w:rFonts w:eastAsia="Source Han Sans TW Normal" w:hint="eastAsia"/>
          <w:color w:val="000000" w:themeColor="text1"/>
          <w:sz w:val="22"/>
          <w:lang w:eastAsia="zh-TW"/>
        </w:rPr>
        <w:t>說到</w:t>
      </w:r>
      <w:r w:rsidRPr="00594CF2">
        <w:rPr>
          <w:rFonts w:eastAsia="Source Han Sans TW Normal"/>
          <w:color w:val="000000" w:themeColor="text1"/>
          <w:sz w:val="22"/>
          <w:lang w:eastAsia="zh-TW"/>
        </w:rPr>
        <w:t>城下町</w:t>
      </w:r>
      <w:r w:rsidRPr="00594CF2">
        <w:rPr>
          <w:rFonts w:eastAsia="Source Han Sans TW Normal" w:hint="eastAsia"/>
          <w:color w:val="000000" w:themeColor="text1"/>
          <w:sz w:val="22"/>
          <w:lang w:eastAsia="zh-TW"/>
        </w:rPr>
        <w:t>，更多人可能會想像：城內</w:t>
      </w:r>
      <w:r w:rsidRPr="00594CF2">
        <w:rPr>
          <w:rFonts w:eastAsia="Source Han Sans TW Normal"/>
          <w:color w:val="000000" w:themeColor="text1"/>
          <w:sz w:val="22"/>
          <w:lang w:eastAsia="zh-TW"/>
        </w:rPr>
        <w:t>都是</w:t>
      </w:r>
      <w:r w:rsidRPr="00594CF2">
        <w:rPr>
          <w:rFonts w:eastAsia="Source Han Sans TW Normal" w:hint="eastAsia"/>
          <w:color w:val="000000" w:themeColor="text1"/>
          <w:sz w:val="22"/>
          <w:lang w:eastAsia="zh-TW"/>
        </w:rPr>
        <w:t>建於</w:t>
      </w:r>
      <w:r w:rsidRPr="00594CF2">
        <w:rPr>
          <w:rFonts w:eastAsia="Source Han Sans TW Normal"/>
          <w:color w:val="000000" w:themeColor="text1"/>
          <w:sz w:val="22"/>
          <w:lang w:eastAsia="zh-TW"/>
        </w:rPr>
        <w:t>17</w:t>
      </w:r>
      <w:r w:rsidRPr="00594CF2">
        <w:rPr>
          <w:rFonts w:eastAsia="Source Han Sans TW Normal"/>
          <w:color w:val="000000" w:themeColor="text1"/>
          <w:sz w:val="22"/>
          <w:lang w:eastAsia="zh-TW"/>
        </w:rPr>
        <w:t>世紀初</w:t>
      </w:r>
      <w:r w:rsidRPr="00594CF2">
        <w:rPr>
          <w:rFonts w:eastAsia="Source Han Sans TW Normal" w:hint="eastAsia"/>
          <w:color w:val="000000" w:themeColor="text1"/>
          <w:sz w:val="22"/>
          <w:lang w:eastAsia="zh-TW"/>
        </w:rPr>
        <w:t>、與</w:t>
      </w:r>
      <w:r w:rsidRPr="00594CF2">
        <w:rPr>
          <w:rFonts w:eastAsia="Source Han Sans TW Normal"/>
          <w:color w:val="000000" w:themeColor="text1"/>
          <w:sz w:val="22"/>
          <w:lang w:eastAsia="zh-TW"/>
        </w:rPr>
        <w:t>熊本城</w:t>
      </w:r>
      <w:r w:rsidRPr="00594CF2">
        <w:rPr>
          <w:rFonts w:eastAsia="Source Han Sans TW Normal" w:hint="eastAsia"/>
          <w:color w:val="000000" w:themeColor="text1"/>
          <w:sz w:val="22"/>
          <w:lang w:eastAsia="zh-TW"/>
        </w:rPr>
        <w:t>同齡</w:t>
      </w:r>
      <w:r w:rsidRPr="00594CF2">
        <w:rPr>
          <w:rFonts w:eastAsia="Source Han Sans TW Normal"/>
          <w:color w:val="000000" w:themeColor="text1"/>
          <w:sz w:val="22"/>
          <w:lang w:eastAsia="zh-TW"/>
        </w:rPr>
        <w:t>的古宅。不幸的是，在</w:t>
      </w:r>
      <w:r w:rsidRPr="00594CF2">
        <w:rPr>
          <w:rFonts w:eastAsia="Source Han Sans TW Normal"/>
          <w:color w:val="000000" w:themeColor="text1"/>
          <w:sz w:val="22"/>
          <w:lang w:eastAsia="zh-TW"/>
        </w:rPr>
        <w:t>1877</w:t>
      </w:r>
      <w:r w:rsidRPr="00594CF2">
        <w:rPr>
          <w:rFonts w:eastAsia="Source Han Sans TW Normal"/>
          <w:color w:val="000000" w:themeColor="text1"/>
          <w:sz w:val="22"/>
          <w:lang w:eastAsia="zh-TW"/>
        </w:rPr>
        <w:t>年薩摩（今鹿兒島縣）武士向明治政府發起叛亂而導致的「西南戰爭」中，熊本城受到叛軍圍攻，新町被毀，古町遭到嚴重破壞。因此，即便是最古老的住宅也只能追溯到</w:t>
      </w:r>
      <w:r w:rsidRPr="00594CF2">
        <w:rPr>
          <w:rFonts w:eastAsia="Source Han Sans TW Normal"/>
          <w:color w:val="000000" w:themeColor="text1"/>
          <w:sz w:val="22"/>
          <w:lang w:eastAsia="zh-TW"/>
        </w:rPr>
        <w:t>1878</w:t>
      </w:r>
      <w:r w:rsidRPr="00594CF2">
        <w:rPr>
          <w:rFonts w:eastAsia="Source Han Sans TW Normal"/>
          <w:color w:val="000000" w:themeColor="text1"/>
          <w:sz w:val="22"/>
          <w:lang w:eastAsia="zh-TW"/>
        </w:rPr>
        <w:t>年。不過，這裡長期以來一直是商業街區，直到今天仍林立著歷史悠久的商店和餐館，</w:t>
      </w:r>
      <w:r w:rsidRPr="00594CF2">
        <w:rPr>
          <w:rFonts w:eastAsia="Source Han Sans TW Normal" w:hint="eastAsia"/>
          <w:color w:val="000000" w:themeColor="text1"/>
          <w:sz w:val="22"/>
          <w:lang w:eastAsia="zh-TW"/>
        </w:rPr>
        <w:t>它們</w:t>
      </w:r>
      <w:r w:rsidRPr="00594CF2">
        <w:rPr>
          <w:rFonts w:eastAsia="Source Han Sans TW Normal"/>
          <w:color w:val="000000" w:themeColor="text1"/>
          <w:sz w:val="22"/>
          <w:lang w:eastAsia="zh-TW"/>
        </w:rPr>
        <w:t>自</w:t>
      </w:r>
      <w:r w:rsidRPr="00594CF2">
        <w:rPr>
          <w:rFonts w:eastAsia="Source Han Sans TW Normal"/>
          <w:color w:val="000000" w:themeColor="text1"/>
          <w:sz w:val="22"/>
          <w:lang w:eastAsia="zh-TW"/>
        </w:rPr>
        <w:t>17</w:t>
      </w:r>
      <w:r w:rsidRPr="00594CF2">
        <w:rPr>
          <w:rFonts w:eastAsia="Source Han Sans TW Normal"/>
          <w:color w:val="000000" w:themeColor="text1"/>
          <w:sz w:val="22"/>
          <w:lang w:eastAsia="zh-TW"/>
        </w:rPr>
        <w:t>世紀開業以來一直營業至今。</w:t>
      </w:r>
    </w:p>
    <w:p w:rsidR="003965C4" w:rsidRPr="00594CF2" w:rsidRDefault="003965C4" w:rsidP="003965C4">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遊玩新町和古町的最佳方式是加入當</w:t>
      </w:r>
      <w:r w:rsidRPr="00594CF2">
        <w:rPr>
          <w:rFonts w:eastAsia="Source Han Sans TW Normal" w:hint="eastAsia"/>
          <w:color w:val="000000" w:themeColor="text1"/>
          <w:sz w:val="22"/>
          <w:lang w:eastAsia="zh-TW"/>
        </w:rPr>
        <w:t>地</w:t>
      </w:r>
      <w:r w:rsidRPr="00594CF2">
        <w:rPr>
          <w:rFonts w:eastAsia="Source Han Sans TW Normal"/>
          <w:color w:val="000000" w:themeColor="text1"/>
          <w:sz w:val="22"/>
          <w:lang w:eastAsia="zh-TW"/>
        </w:rPr>
        <w:t>的「探店之旅」，遊客可以在家庭鋪子嘗試搭配當地清酒的「馬肉刺身」（生馬肉片），或享用「芥末蓮藕」（藕孔中塞滿黃芥末和味噌的油炸藕片）這道美食，芥末蓮藕是</w:t>
      </w:r>
      <w:r w:rsidRPr="00594CF2">
        <w:rPr>
          <w:rFonts w:eastAsia="Source Han Sans TW Normal"/>
          <w:color w:val="000000" w:themeColor="text1"/>
          <w:sz w:val="22"/>
          <w:lang w:eastAsia="zh-TW"/>
        </w:rPr>
        <w:t>1630</w:t>
      </w:r>
      <w:r w:rsidRPr="00594CF2">
        <w:rPr>
          <w:rFonts w:eastAsia="Source Han Sans TW Normal"/>
          <w:color w:val="000000" w:themeColor="text1"/>
          <w:sz w:val="22"/>
          <w:lang w:eastAsia="zh-TW"/>
        </w:rPr>
        <w:t>年代為熊本藩第一代細川氏藩主細川忠利（</w:t>
      </w:r>
      <w:r w:rsidRPr="00594CF2">
        <w:rPr>
          <w:rFonts w:eastAsia="Source Han Sans TW Normal"/>
          <w:color w:val="000000" w:themeColor="text1"/>
          <w:sz w:val="22"/>
          <w:lang w:eastAsia="zh-TW"/>
        </w:rPr>
        <w:t>1586-1641</w:t>
      </w:r>
      <w:r w:rsidRPr="00594CF2">
        <w:rPr>
          <w:rFonts w:eastAsia="Source Han Sans TW Normal"/>
          <w:color w:val="000000" w:themeColor="text1"/>
          <w:sz w:val="22"/>
          <w:lang w:eastAsia="zh-TW"/>
        </w:rPr>
        <w:t>）而開發的小吃。這裡還提供當地人導覽的其他行程（收費、只有日語），講述當地未見於旅遊指南的歷史秘聞，需要提前預約。</w:t>
      </w:r>
    </w:p>
    <w:p w:rsidR="003965C4" w:rsidRPr="00594CF2" w:rsidRDefault="003965C4" w:rsidP="003965C4">
      <w:pPr>
        <w:adjustRightInd w:val="0"/>
        <w:snapToGrid w:val="0"/>
        <w:rPr>
          <w:rFonts w:eastAsia="Source Han Sans TW Normal"/>
          <w:b/>
          <w:bCs/>
          <w:color w:val="000000" w:themeColor="text1"/>
          <w:sz w:val="22"/>
          <w:lang w:eastAsia="zh-TW"/>
        </w:rPr>
      </w:pPr>
    </w:p>
    <w:p w:rsidR="003965C4" w:rsidRPr="00594CF2" w:rsidRDefault="003965C4" w:rsidP="003965C4">
      <w:pPr>
        <w:adjustRightInd w:val="0"/>
        <w:snapToGrid w:val="0"/>
        <w:rPr>
          <w:rFonts w:eastAsia="Source Han Sans TW Normal"/>
          <w:b/>
          <w:bCs/>
          <w:color w:val="000000" w:themeColor="text1"/>
          <w:sz w:val="22"/>
          <w:lang w:eastAsia="zh-TW"/>
        </w:rPr>
      </w:pPr>
      <w:r w:rsidRPr="00594CF2">
        <w:rPr>
          <w:rFonts w:eastAsia="Source Han Sans TW Normal"/>
          <w:b/>
          <w:bCs/>
          <w:color w:val="000000" w:themeColor="text1"/>
          <w:sz w:val="22"/>
          <w:lang w:eastAsia="zh-TW"/>
        </w:rPr>
        <w:t>從大型藥鋪到咖啡館</w:t>
      </w:r>
    </w:p>
    <w:p w:rsidR="003965C4" w:rsidRPr="00594CF2" w:rsidRDefault="003965C4" w:rsidP="003965C4">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在新町和古町都可以找到製作和銷售「肥後象嵌」（熊本傳統金屬工藝）飾品等傳統工藝品的商店，有些老闆很樂意讓顧客親自動手</w:t>
      </w:r>
      <w:r w:rsidRPr="00594CF2">
        <w:rPr>
          <w:rFonts w:eastAsia="Source Han Sans TW Normal" w:hint="eastAsia"/>
          <w:color w:val="000000" w:themeColor="text1"/>
          <w:sz w:val="22"/>
          <w:lang w:eastAsia="zh-TW"/>
        </w:rPr>
        <w:t>製作</w:t>
      </w:r>
      <w:r w:rsidRPr="00594CF2">
        <w:rPr>
          <w:rFonts w:eastAsia="Source Han Sans TW Normal"/>
          <w:color w:val="000000" w:themeColor="text1"/>
          <w:sz w:val="22"/>
          <w:lang w:eastAsia="zh-TW"/>
        </w:rPr>
        <w:t>。在曾經服務過藩主的巨大漢方藥店（當時普通人和熊本城裡的官員分別走不同入口），人們可以嘗試</w:t>
      </w:r>
      <w:r w:rsidRPr="00594CF2">
        <w:rPr>
          <w:rFonts w:eastAsia="Source Han Sans TW Normal" w:hint="eastAsia"/>
          <w:color w:val="000000" w:themeColor="text1"/>
          <w:sz w:val="22"/>
          <w:lang w:eastAsia="zh-TW"/>
        </w:rPr>
        <w:t>一下</w:t>
      </w:r>
      <w:r w:rsidRPr="00594CF2">
        <w:rPr>
          <w:rFonts w:eastAsia="Source Han Sans TW Normal"/>
          <w:color w:val="000000" w:themeColor="text1"/>
          <w:sz w:val="22"/>
          <w:lang w:eastAsia="zh-TW"/>
        </w:rPr>
        <w:t>「諸毒消藥丸」，意思是包治百病</w:t>
      </w:r>
      <w:r w:rsidRPr="00594CF2">
        <w:rPr>
          <w:rFonts w:eastAsia="Source Han Sans TW Normal" w:hint="eastAsia"/>
          <w:color w:val="000000" w:themeColor="text1"/>
          <w:sz w:val="22"/>
          <w:lang w:eastAsia="zh-TW"/>
        </w:rPr>
        <w:t>的靈藥</w:t>
      </w:r>
      <w:r w:rsidRPr="00594CF2">
        <w:rPr>
          <w:rFonts w:eastAsia="Source Han Sans TW Normal"/>
          <w:color w:val="000000" w:themeColor="text1"/>
          <w:sz w:val="22"/>
          <w:lang w:eastAsia="zh-TW"/>
        </w:rPr>
        <w:t>。也有一些新商鋪進駐其間，比如開在</w:t>
      </w:r>
      <w:r w:rsidRPr="00594CF2">
        <w:rPr>
          <w:rFonts w:eastAsia="Source Han Sans TW Normal" w:hint="eastAsia"/>
          <w:color w:val="000000" w:themeColor="text1"/>
          <w:sz w:val="22"/>
          <w:lang w:eastAsia="zh-TW"/>
        </w:rPr>
        <w:t>被</w:t>
      </w:r>
      <w:r w:rsidRPr="00594CF2">
        <w:rPr>
          <w:rFonts w:eastAsia="Source Han Sans TW Normal"/>
          <w:color w:val="000000" w:themeColor="text1"/>
          <w:sz w:val="22"/>
          <w:lang w:eastAsia="zh-TW"/>
        </w:rPr>
        <w:t>精心修復</w:t>
      </w:r>
      <w:r w:rsidRPr="00594CF2">
        <w:rPr>
          <w:rFonts w:eastAsia="Source Han Sans TW Normal" w:hint="eastAsia"/>
          <w:color w:val="000000" w:themeColor="text1"/>
          <w:sz w:val="22"/>
          <w:lang w:eastAsia="zh-TW"/>
        </w:rPr>
        <w:t>過</w:t>
      </w:r>
      <w:r w:rsidRPr="00594CF2">
        <w:rPr>
          <w:rFonts w:eastAsia="Source Han Sans TW Normal"/>
          <w:color w:val="000000" w:themeColor="text1"/>
          <w:sz w:val="22"/>
          <w:lang w:eastAsia="zh-TW"/>
        </w:rPr>
        <w:t>的「町屋」（商人或工匠的住宅兼商店或工坊）中的手沖咖啡館</w:t>
      </w:r>
      <w:r w:rsidRPr="00594CF2">
        <w:rPr>
          <w:rFonts w:eastAsia="Source Han Sans TW Normal" w:hint="eastAsia"/>
          <w:color w:val="000000" w:themeColor="text1"/>
          <w:sz w:val="22"/>
          <w:lang w:eastAsia="zh-TW"/>
        </w:rPr>
        <w:t>、</w:t>
      </w:r>
      <w:r w:rsidRPr="00594CF2">
        <w:rPr>
          <w:rFonts w:eastAsia="Source Han Sans TW Normal"/>
          <w:color w:val="000000" w:themeColor="text1"/>
          <w:sz w:val="22"/>
          <w:lang w:eastAsia="zh-TW"/>
        </w:rPr>
        <w:t>可以俯瞰護城河的健康食品餐廳。從前，河流就如同主幹道，一些貨物會透過船運送到商店和批發商手裡。</w:t>
      </w:r>
    </w:p>
    <w:p w:rsidR="003965C4" w:rsidRPr="00594CF2" w:rsidRDefault="003965C4" w:rsidP="003965C4">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在古老的商圈裡，依然能常常見到保護兒童和防火的地藏菩薩小石像和商業之神惠比壽的</w:t>
      </w:r>
      <w:r w:rsidRPr="00594CF2">
        <w:rPr>
          <w:rFonts w:eastAsia="Source Han Sans TW Normal" w:hint="eastAsia"/>
          <w:color w:val="000000" w:themeColor="text1"/>
          <w:sz w:val="22"/>
          <w:lang w:eastAsia="zh-TW"/>
        </w:rPr>
        <w:t>雕像</w:t>
      </w:r>
      <w:r w:rsidRPr="00594CF2">
        <w:rPr>
          <w:rFonts w:eastAsia="Source Han Sans TW Normal"/>
          <w:color w:val="000000" w:themeColor="text1"/>
          <w:sz w:val="22"/>
          <w:lang w:eastAsia="zh-TW"/>
        </w:rPr>
        <w:t>。</w:t>
      </w:r>
    </w:p>
    <w:p w:rsidR="003965C4" w:rsidRPr="00594CF2" w:rsidRDefault="003965C4" w:rsidP="003965C4">
      <w:pPr>
        <w:adjustRightInd w:val="0"/>
        <w:snapToGrid w:val="0"/>
        <w:rPr>
          <w:rFonts w:eastAsia="Source Han Sans TW Normal"/>
          <w:color w:val="000000" w:themeColor="text1"/>
          <w:sz w:val="22"/>
          <w:lang w:eastAsia="zh-TW"/>
        </w:rPr>
      </w:pPr>
    </w:p>
    <w:p w:rsidR="003965C4" w:rsidRPr="00594CF2" w:rsidRDefault="003965C4" w:rsidP="003965C4">
      <w:pPr>
        <w:adjustRightInd w:val="0"/>
        <w:snapToGrid w:val="0"/>
        <w:rPr>
          <w:rFonts w:eastAsia="Source Han Sans TW Normal"/>
          <w:b/>
          <w:bCs/>
          <w:color w:val="000000" w:themeColor="text1"/>
          <w:sz w:val="22"/>
          <w:lang w:eastAsia="zh-TW"/>
        </w:rPr>
      </w:pPr>
      <w:r w:rsidRPr="00594CF2">
        <w:rPr>
          <w:rFonts w:eastAsia="Source Han Sans TW Normal"/>
          <w:b/>
          <w:bCs/>
          <w:color w:val="000000" w:themeColor="text1"/>
          <w:sz w:val="22"/>
          <w:lang w:eastAsia="zh-TW"/>
        </w:rPr>
        <w:t>城下町的珍品</w:t>
      </w:r>
    </w:p>
    <w:p w:rsidR="003965C4" w:rsidRPr="00594CF2" w:rsidRDefault="003965C4" w:rsidP="003965C4">
      <w:pPr>
        <w:adjustRightInd w:val="0"/>
        <w:snapToGrid w:val="0"/>
        <w:ind w:left="141" w:hangingChars="64" w:hanging="141"/>
        <w:rPr>
          <w:rFonts w:eastAsia="Source Han Sans TW Normal"/>
          <w:color w:val="000000" w:themeColor="text1"/>
          <w:sz w:val="22"/>
          <w:lang w:eastAsia="zh-TW"/>
        </w:rPr>
      </w:pPr>
      <w:r w:rsidRPr="00594CF2">
        <w:rPr>
          <w:rFonts w:eastAsia="Source Han Sans TW Normal"/>
          <w:color w:val="000000" w:themeColor="text1"/>
          <w:sz w:val="22"/>
          <w:lang w:eastAsia="zh-TW"/>
        </w:rPr>
        <w:t xml:space="preserve">• </w:t>
      </w:r>
      <w:r w:rsidRPr="00594CF2">
        <w:rPr>
          <w:rFonts w:eastAsia="Source Han Sans TW Normal"/>
          <w:color w:val="000000" w:themeColor="text1"/>
          <w:sz w:val="22"/>
          <w:lang w:eastAsia="zh-TW"/>
        </w:rPr>
        <w:t>分隔新町和古町的坪井川上有兩座有趣的橋，均由熊本出身的橋本勘五郎（</w:t>
      </w:r>
      <w:r w:rsidRPr="00594CF2">
        <w:rPr>
          <w:rFonts w:eastAsia="Source Han Sans TW Normal"/>
          <w:color w:val="000000" w:themeColor="text1"/>
          <w:sz w:val="22"/>
          <w:lang w:eastAsia="zh-TW"/>
        </w:rPr>
        <w:t>1822-1897</w:t>
      </w:r>
      <w:r w:rsidRPr="00594CF2">
        <w:rPr>
          <w:rFonts w:eastAsia="Source Han Sans TW Normal"/>
          <w:color w:val="000000" w:themeColor="text1"/>
          <w:sz w:val="22"/>
          <w:lang w:eastAsia="zh-TW"/>
        </w:rPr>
        <w:t>）設計，他還設計了東京著名的日本橋和二重橋。兩座橋按照其建造年份命名為「明八」（明治八年，</w:t>
      </w:r>
      <w:r w:rsidRPr="00594CF2">
        <w:rPr>
          <w:rFonts w:eastAsia="Source Han Sans TW Normal"/>
          <w:color w:val="000000" w:themeColor="text1"/>
          <w:sz w:val="22"/>
          <w:lang w:eastAsia="zh-TW"/>
        </w:rPr>
        <w:t>1875</w:t>
      </w:r>
      <w:r w:rsidRPr="00594CF2">
        <w:rPr>
          <w:rFonts w:eastAsia="Source Han Sans TW Normal"/>
          <w:color w:val="000000" w:themeColor="text1"/>
          <w:sz w:val="22"/>
          <w:lang w:eastAsia="zh-TW"/>
        </w:rPr>
        <w:t>年）和「明十」（明治十年，</w:t>
      </w:r>
      <w:r w:rsidRPr="00594CF2">
        <w:rPr>
          <w:rFonts w:eastAsia="Source Han Sans TW Normal"/>
          <w:color w:val="000000" w:themeColor="text1"/>
          <w:sz w:val="22"/>
          <w:lang w:eastAsia="zh-TW"/>
        </w:rPr>
        <w:t>1877</w:t>
      </w:r>
      <w:r w:rsidRPr="00594CF2">
        <w:rPr>
          <w:rFonts w:eastAsia="Source Han Sans TW Normal"/>
          <w:color w:val="000000" w:themeColor="text1"/>
          <w:sz w:val="22"/>
          <w:lang w:eastAsia="zh-TW"/>
        </w:rPr>
        <w:t>年），明八橋曾經是城門所在地。</w:t>
      </w:r>
    </w:p>
    <w:p w:rsidR="003965C4" w:rsidRPr="00594CF2" w:rsidRDefault="003965C4" w:rsidP="003965C4">
      <w:pPr>
        <w:adjustRightInd w:val="0"/>
        <w:snapToGrid w:val="0"/>
        <w:ind w:left="141" w:hangingChars="64" w:hanging="141"/>
        <w:rPr>
          <w:rFonts w:eastAsia="Source Han Sans TW Normal"/>
          <w:color w:val="000000" w:themeColor="text1"/>
          <w:sz w:val="22"/>
          <w:lang w:eastAsia="zh-TW"/>
        </w:rPr>
      </w:pPr>
      <w:r w:rsidRPr="00594CF2">
        <w:rPr>
          <w:rFonts w:eastAsia="Source Han Sans TW Normal"/>
          <w:color w:val="000000" w:themeColor="text1"/>
          <w:sz w:val="22"/>
          <w:lang w:eastAsia="zh-TW"/>
        </w:rPr>
        <w:t xml:space="preserve">• </w:t>
      </w:r>
      <w:r w:rsidRPr="00594CF2">
        <w:rPr>
          <w:rFonts w:eastAsia="Source Han Sans TW Normal"/>
          <w:color w:val="000000" w:themeColor="text1"/>
          <w:sz w:val="22"/>
          <w:lang w:eastAsia="zh-TW"/>
        </w:rPr>
        <w:t>古町的佈局遵循「一街一寺」的原則，所以這一帶街區</w:t>
      </w:r>
      <w:r w:rsidRPr="00594CF2">
        <w:rPr>
          <w:rFonts w:eastAsia="Source Han Sans TW Normal" w:hint="eastAsia"/>
          <w:color w:val="000000" w:themeColor="text1"/>
          <w:sz w:val="22"/>
          <w:lang w:eastAsia="zh-TW"/>
        </w:rPr>
        <w:t>的寺廟</w:t>
      </w:r>
      <w:r w:rsidRPr="00594CF2">
        <w:rPr>
          <w:rFonts w:eastAsia="Source Han Sans TW Normal"/>
          <w:color w:val="000000" w:themeColor="text1"/>
          <w:sz w:val="22"/>
          <w:lang w:eastAsia="zh-TW"/>
        </w:rPr>
        <w:t>不少於</w:t>
      </w:r>
      <w:r w:rsidRPr="00594CF2">
        <w:rPr>
          <w:rFonts w:eastAsia="Source Han Sans TW Normal"/>
          <w:color w:val="000000" w:themeColor="text1"/>
          <w:sz w:val="22"/>
          <w:lang w:eastAsia="zh-TW"/>
        </w:rPr>
        <w:t>24</w:t>
      </w:r>
      <w:r w:rsidRPr="00594CF2">
        <w:rPr>
          <w:rFonts w:eastAsia="Source Han Sans TW Normal"/>
          <w:color w:val="000000" w:themeColor="text1"/>
          <w:sz w:val="22"/>
          <w:lang w:eastAsia="zh-TW"/>
        </w:rPr>
        <w:t>座，</w:t>
      </w:r>
      <w:r w:rsidRPr="00594CF2">
        <w:rPr>
          <w:rFonts w:eastAsia="Source Han Sans TW Normal" w:hint="eastAsia"/>
          <w:color w:val="000000" w:themeColor="text1"/>
          <w:sz w:val="22"/>
          <w:lang w:eastAsia="zh-TW"/>
        </w:rPr>
        <w:t>它們大多</w:t>
      </w:r>
      <w:r w:rsidRPr="00594CF2">
        <w:rPr>
          <w:rFonts w:eastAsia="Source Han Sans TW Normal"/>
          <w:color w:val="000000" w:themeColor="text1"/>
          <w:sz w:val="22"/>
          <w:lang w:eastAsia="zh-TW"/>
        </w:rPr>
        <w:t>隱藏在房屋後面的小巷裡，</w:t>
      </w:r>
      <w:r w:rsidRPr="00594CF2">
        <w:rPr>
          <w:rFonts w:eastAsia="Source Han Sans TW Normal" w:hint="eastAsia"/>
          <w:color w:val="000000" w:themeColor="text1"/>
          <w:sz w:val="22"/>
          <w:lang w:eastAsia="zh-TW"/>
        </w:rPr>
        <w:t>只是</w:t>
      </w:r>
      <w:r w:rsidRPr="00594CF2">
        <w:rPr>
          <w:rFonts w:eastAsia="Source Han Sans TW Normal"/>
          <w:color w:val="000000" w:themeColor="text1"/>
          <w:sz w:val="22"/>
          <w:lang w:eastAsia="zh-TW"/>
        </w:rPr>
        <w:t>能保留原樣的已經不多。過去，武士經常會在寺廟的露天庭院中練習劍術。</w:t>
      </w:r>
    </w:p>
    <w:p w:rsidR="003965C4" w:rsidRPr="00594CF2" w:rsidRDefault="003965C4" w:rsidP="003965C4">
      <w:pPr>
        <w:adjustRightInd w:val="0"/>
        <w:snapToGrid w:val="0"/>
        <w:ind w:left="141" w:hangingChars="64" w:hanging="141"/>
        <w:rPr>
          <w:rFonts w:eastAsia="Source Han Sans TW Normal"/>
          <w:color w:val="000000" w:themeColor="text1"/>
          <w:sz w:val="22"/>
          <w:lang w:eastAsia="zh-TW"/>
        </w:rPr>
      </w:pPr>
      <w:r w:rsidRPr="00594CF2">
        <w:rPr>
          <w:rFonts w:eastAsia="Source Han Sans TW Normal"/>
          <w:color w:val="000000" w:themeColor="text1"/>
          <w:sz w:val="22"/>
          <w:lang w:eastAsia="zh-TW"/>
        </w:rPr>
        <w:t xml:space="preserve">• </w:t>
      </w:r>
      <w:r w:rsidRPr="00594CF2">
        <w:rPr>
          <w:rFonts w:eastAsia="Source Han Sans TW Normal"/>
          <w:color w:val="000000" w:themeColor="text1"/>
          <w:sz w:val="22"/>
          <w:lang w:eastAsia="zh-TW"/>
        </w:rPr>
        <w:t>雖然許多最引人注目的商店都建於明治時代（</w:t>
      </w:r>
      <w:r w:rsidRPr="00594CF2">
        <w:rPr>
          <w:rFonts w:eastAsia="Source Han Sans TW Normal"/>
          <w:color w:val="000000" w:themeColor="text1"/>
          <w:sz w:val="22"/>
          <w:lang w:eastAsia="zh-TW"/>
        </w:rPr>
        <w:t>1868-1912</w:t>
      </w:r>
      <w:r w:rsidRPr="00594CF2">
        <w:rPr>
          <w:rFonts w:eastAsia="Source Han Sans TW Normal"/>
          <w:color w:val="000000" w:themeColor="text1"/>
          <w:sz w:val="22"/>
          <w:lang w:eastAsia="zh-TW"/>
        </w:rPr>
        <w:t>），但也有一些令人印象深刻的大正時代（</w:t>
      </w:r>
      <w:r w:rsidRPr="00594CF2">
        <w:rPr>
          <w:rFonts w:eastAsia="Source Han Sans TW Normal"/>
          <w:color w:val="000000" w:themeColor="text1"/>
          <w:sz w:val="22"/>
          <w:lang w:eastAsia="zh-TW"/>
        </w:rPr>
        <w:t>1912-1926</w:t>
      </w:r>
      <w:r w:rsidRPr="00594CF2">
        <w:rPr>
          <w:rFonts w:eastAsia="Source Han Sans TW Normal"/>
          <w:color w:val="000000" w:themeColor="text1"/>
          <w:sz w:val="22"/>
          <w:lang w:eastAsia="zh-TW"/>
        </w:rPr>
        <w:t>）建築，建於</w:t>
      </w:r>
      <w:r w:rsidRPr="00594CF2">
        <w:rPr>
          <w:rFonts w:eastAsia="Source Han Sans TW Normal"/>
          <w:color w:val="000000" w:themeColor="text1"/>
          <w:sz w:val="22"/>
          <w:lang w:eastAsia="zh-TW"/>
        </w:rPr>
        <w:t>1919</w:t>
      </w:r>
      <w:r w:rsidRPr="00594CF2">
        <w:rPr>
          <w:rFonts w:eastAsia="Source Han Sans TW Normal"/>
          <w:color w:val="000000" w:themeColor="text1"/>
          <w:sz w:val="22"/>
          <w:lang w:eastAsia="zh-TW"/>
        </w:rPr>
        <w:t>年</w:t>
      </w:r>
      <w:r w:rsidRPr="00594CF2">
        <w:rPr>
          <w:rFonts w:eastAsia="Source Han Sans TW Normal" w:hint="eastAsia"/>
          <w:color w:val="000000" w:themeColor="text1"/>
          <w:sz w:val="22"/>
          <w:lang w:eastAsia="zh-TW"/>
        </w:rPr>
        <w:t>、</w:t>
      </w:r>
      <w:r w:rsidRPr="00594CF2">
        <w:rPr>
          <w:rFonts w:eastAsia="Source Han Sans TW Normal"/>
          <w:color w:val="000000" w:themeColor="text1"/>
          <w:sz w:val="22"/>
          <w:lang w:eastAsia="zh-TW"/>
        </w:rPr>
        <w:t>經精心修復的銀行（位於古町）和建於</w:t>
      </w:r>
      <w:r w:rsidRPr="00594CF2">
        <w:rPr>
          <w:rFonts w:eastAsia="Source Han Sans TW Normal"/>
          <w:color w:val="000000" w:themeColor="text1"/>
          <w:sz w:val="22"/>
          <w:lang w:eastAsia="zh-TW"/>
        </w:rPr>
        <w:t>1924</w:t>
      </w:r>
      <w:r w:rsidRPr="00594CF2">
        <w:rPr>
          <w:rFonts w:eastAsia="Source Han Sans TW Normal"/>
          <w:color w:val="000000" w:themeColor="text1"/>
          <w:sz w:val="22"/>
          <w:lang w:eastAsia="zh-TW"/>
        </w:rPr>
        <w:t>年的書店（位於新町）都是其中亮點。日本文壇巨匠夏目漱石（</w:t>
      </w:r>
      <w:r w:rsidRPr="00594CF2">
        <w:rPr>
          <w:rFonts w:eastAsia="Source Han Sans TW Normal"/>
          <w:color w:val="000000" w:themeColor="text1"/>
          <w:sz w:val="22"/>
          <w:lang w:eastAsia="zh-TW"/>
        </w:rPr>
        <w:t>1867-1916</w:t>
      </w:r>
      <w:r w:rsidRPr="00594CF2">
        <w:rPr>
          <w:rFonts w:eastAsia="Source Han Sans TW Normal"/>
          <w:color w:val="000000" w:themeColor="text1"/>
          <w:sz w:val="22"/>
          <w:lang w:eastAsia="zh-TW"/>
        </w:rPr>
        <w:t>）、小泉八雲（即拉夫卡</w:t>
      </w:r>
      <w:r w:rsidRPr="00594CF2">
        <w:rPr>
          <w:rFonts w:ascii="Source Han Sans TW Normal" w:eastAsia="Source Han Sans TW Normal" w:hAnsi="Source Han Sans TW Normal"/>
          <w:color w:val="000000" w:themeColor="text1"/>
          <w:sz w:val="22"/>
          <w:lang w:eastAsia="zh-TW"/>
        </w:rPr>
        <w:t>迪奧·赫</w:t>
      </w:r>
      <w:r w:rsidRPr="00594CF2">
        <w:rPr>
          <w:rFonts w:eastAsia="Source Han Sans TW Normal"/>
          <w:color w:val="000000" w:themeColor="text1"/>
          <w:sz w:val="22"/>
          <w:lang w:eastAsia="zh-TW"/>
        </w:rPr>
        <w:t>恩，</w:t>
      </w:r>
      <w:r w:rsidRPr="00594CF2">
        <w:rPr>
          <w:rFonts w:eastAsia="Source Han Sans TW Normal"/>
          <w:color w:val="000000" w:themeColor="text1"/>
          <w:sz w:val="22"/>
          <w:lang w:eastAsia="zh-TW"/>
        </w:rPr>
        <w:t>1850-1904</w:t>
      </w:r>
      <w:r w:rsidRPr="00594CF2">
        <w:rPr>
          <w:rFonts w:eastAsia="Source Han Sans TW Normal"/>
          <w:color w:val="000000" w:themeColor="text1"/>
          <w:sz w:val="22"/>
          <w:lang w:eastAsia="zh-TW"/>
        </w:rPr>
        <w:t>）和森鷗外（</w:t>
      </w:r>
      <w:r w:rsidRPr="00594CF2">
        <w:rPr>
          <w:rFonts w:eastAsia="Source Han Sans TW Normal"/>
          <w:color w:val="000000" w:themeColor="text1"/>
          <w:sz w:val="22"/>
          <w:lang w:eastAsia="zh-TW"/>
        </w:rPr>
        <w:t>1862-1922</w:t>
      </w:r>
      <w:r w:rsidRPr="00594CF2">
        <w:rPr>
          <w:rFonts w:eastAsia="Source Han Sans TW Normal"/>
          <w:color w:val="000000" w:themeColor="text1"/>
          <w:sz w:val="22"/>
          <w:lang w:eastAsia="zh-TW"/>
        </w:rPr>
        <w:t>）都曾光顧過這間書店。</w:t>
      </w:r>
    </w:p>
    <w:p w:rsidR="003965C4" w:rsidRPr="00594CF2" w:rsidRDefault="003965C4" w:rsidP="003965C4">
      <w:pPr>
        <w:adjustRightInd w:val="0"/>
        <w:snapToGrid w:val="0"/>
        <w:ind w:left="141" w:hangingChars="64" w:hanging="141"/>
        <w:rPr>
          <w:rFonts w:eastAsia="Source Han Sans TW Normal"/>
          <w:color w:val="000000" w:themeColor="text1"/>
          <w:sz w:val="22"/>
          <w:lang w:eastAsia="zh-TW"/>
        </w:rPr>
      </w:pPr>
      <w:r w:rsidRPr="00594CF2">
        <w:rPr>
          <w:rFonts w:eastAsia="Source Han Sans TW Normal"/>
          <w:color w:val="000000" w:themeColor="text1"/>
          <w:sz w:val="22"/>
          <w:lang w:eastAsia="zh-TW"/>
        </w:rPr>
        <w:t xml:space="preserve">• </w:t>
      </w:r>
      <w:r w:rsidRPr="00594CF2">
        <w:rPr>
          <w:rFonts w:eastAsia="Source Han Sans TW Normal"/>
          <w:color w:val="000000" w:themeColor="text1"/>
          <w:sz w:val="22"/>
          <w:lang w:eastAsia="zh-TW"/>
        </w:rPr>
        <w:t>許多老建築由前面的商店、中庭（中間的庭園）和後面店主的住宅組成，門窗上都有錯綜複雜的精細木工雕飾。</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65C4"/>
    <w:rsid w:val="003965C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E12F71-7F87-4CD1-B0F2-04BCBF6B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