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3D8" w:rsidRPr="00C22334" w:rsidRDefault="009053D8" w:rsidP="009053D8">
      <w:pPr>
        <w:adjustRightInd w:val="0"/>
        <w:snapToGrid w:val="0"/>
        <w:contextualSpacing/>
        <w:rPr>
          <w:rFonts w:eastAsia="Source Han Sans TW Normal"/>
          <w:b/>
          <w:bCs/>
          <w:color w:val="000000" w:themeColor="text1"/>
          <w:sz w:val="22"/>
          <w:lang w:eastAsia="zh-TW"/>
        </w:rPr>
      </w:pPr>
      <w:r>
        <w:rPr>
          <w:b/>
        </w:rPr>
        <w:t>江田神社：「禊」的神話</w:t>
      </w:r>
    </w:p>
    <w:p/>
    <w:p w:rsidR="009053D8" w:rsidRPr="00C22334" w:rsidRDefault="009053D8" w:rsidP="009053D8">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TW Normal"/>
          <w:color w:val="000000" w:themeColor="text1"/>
          <w:sz w:val="22"/>
          <w:lang w:eastAsia="zh-TW"/>
        </w:rPr>
      </w:pPr>
      <w:r w:rsidRPr="00C22334">
        <w:rPr>
          <w:rFonts w:eastAsia="Source Han Sans TW Normal"/>
          <w:color w:val="000000" w:themeColor="text1"/>
          <w:sz w:val="22"/>
          <w:lang w:eastAsia="zh-TW"/>
        </w:rPr>
        <w:t>日本創世神話的核心人物是</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伊邪那岐命</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和</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伊邪那美命</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，這是一對兄妹，也是日本最早的夫妻，</w:t>
      </w:r>
      <w:r w:rsidRPr="00C22334">
        <w:rPr>
          <w:rFonts w:eastAsia="Source Han Sans TW Normal" w:hint="eastAsia"/>
          <w:color w:val="000000" w:themeColor="text1"/>
          <w:sz w:val="22"/>
          <w:lang w:eastAsia="zh-TW"/>
        </w:rPr>
        <w:t>祂</w:t>
      </w:r>
      <w:r w:rsidRPr="00C22334">
        <w:rPr>
          <w:rFonts w:eastAsia="Source Han Sans TW Normal"/>
          <w:color w:val="000000" w:themeColor="text1"/>
          <w:sz w:val="22"/>
          <w:lang w:eastAsia="zh-TW"/>
        </w:rPr>
        <w:t>們的結合令伊邪那美命產下了日本列島各島和住在島上的眾神。伊邪那美命因生育火神死去，她的兄長無法承受這樣的悲痛，試圖將她從黃泉帶回。可當伊邪那岐命找到妹妹時，伊邪那美命卻告訴</w:t>
      </w:r>
      <w:r w:rsidRPr="00C22334">
        <w:rPr>
          <w:rFonts w:eastAsia="Source Han Sans TW Normal" w:hint="eastAsia"/>
          <w:color w:val="000000" w:themeColor="text1"/>
          <w:sz w:val="22"/>
          <w:lang w:eastAsia="zh-TW"/>
        </w:rPr>
        <w:t>祂</w:t>
      </w:r>
      <w:r w:rsidRPr="00C22334">
        <w:rPr>
          <w:rFonts w:eastAsia="Source Han Sans TW Normal"/>
          <w:color w:val="000000" w:themeColor="text1"/>
          <w:sz w:val="22"/>
          <w:lang w:eastAsia="zh-TW"/>
        </w:rPr>
        <w:t>，自己已經無法回到生者的世界了，因為她已經吃下了亡魂世界的食物。後來，伊邪那岐命在黃泉眾神的追擊下逃走，最後用一塊巨大的圓</w:t>
      </w:r>
      <w:r w:rsidRPr="00C22334">
        <w:rPr>
          <w:rFonts w:eastAsia="Source Han Sans TW Normal" w:hint="eastAsia"/>
          <w:color w:val="000000" w:themeColor="text1"/>
          <w:sz w:val="22"/>
          <w:lang w:eastAsia="zh-TW"/>
        </w:rPr>
        <w:t>石</w:t>
      </w:r>
      <w:r w:rsidRPr="00C22334">
        <w:rPr>
          <w:rFonts w:eastAsia="Source Han Sans TW Normal"/>
          <w:color w:val="000000" w:themeColor="text1"/>
          <w:sz w:val="22"/>
          <w:lang w:eastAsia="zh-TW"/>
        </w:rPr>
        <w:t>封閉了兩個世界之間的通道。</w:t>
      </w:r>
    </w:p>
    <w:p w:rsidR="009053D8" w:rsidRPr="00C22334" w:rsidRDefault="009053D8" w:rsidP="009053D8">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TW Normal"/>
          <w:color w:val="000000" w:themeColor="text1"/>
          <w:sz w:val="22"/>
          <w:lang w:eastAsia="zh-TW"/>
        </w:rPr>
      </w:pPr>
      <w:r w:rsidRPr="00C22334">
        <w:rPr>
          <w:rFonts w:eastAsia="Source Han Sans TW Normal"/>
          <w:color w:val="000000" w:themeColor="text1"/>
          <w:sz w:val="22"/>
          <w:lang w:eastAsia="zh-TW"/>
        </w:rPr>
        <w:t>回到生者的世界後，伊邪那岐命急於洗去在黃泉受到的污染，於是脫去衣物，沒入水中清洗身體。在這場洗濯淨化（即「禊」，音同「戲」）的過程中誕生了許多神明，其中包括神道教眾神中最重要的三位大神：太陽女神「天照大御神」；黑夜之主，月神「月讀命」；海洋與風暴之神「建速須佐之男命」。</w:t>
      </w:r>
    </w:p>
    <w:p w:rsidR="009053D8" w:rsidRPr="00C22334" w:rsidRDefault="009053D8" w:rsidP="009053D8">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TW Normal"/>
          <w:color w:val="000000" w:themeColor="text1"/>
          <w:sz w:val="22"/>
          <w:lang w:eastAsia="zh-TW"/>
        </w:rPr>
      </w:pPr>
      <w:r w:rsidRPr="00C22334">
        <w:rPr>
          <w:rFonts w:eastAsia="Source Han Sans TW Normal"/>
          <w:color w:val="000000" w:themeColor="text1"/>
          <w:sz w:val="22"/>
          <w:lang w:eastAsia="zh-TW"/>
        </w:rPr>
        <w:t>在日本第一部歷史著作《古事記》中，伊邪那岐命的這一次「禊」就發生在日向國（今宮崎縣）。西元</w:t>
      </w:r>
      <w:r w:rsidRPr="00C22334">
        <w:rPr>
          <w:rFonts w:eastAsia="Source Han Sans TW Normal"/>
          <w:color w:val="000000" w:themeColor="text1"/>
          <w:sz w:val="22"/>
          <w:lang w:eastAsia="zh-TW"/>
        </w:rPr>
        <w:t>8</w:t>
      </w:r>
      <w:r w:rsidRPr="00C22334">
        <w:rPr>
          <w:rFonts w:eastAsia="Source Han Sans TW Normal"/>
          <w:color w:val="000000" w:themeColor="text1"/>
          <w:sz w:val="22"/>
          <w:lang w:eastAsia="zh-TW"/>
        </w:rPr>
        <w:t>世紀，身處奈良（當時的日本首都）的學者完成了對創世神話的首次編輯整理，他們之所以選擇日向國作為故事發生</w:t>
      </w:r>
      <w:r w:rsidRPr="00C22334">
        <w:rPr>
          <w:rFonts w:eastAsia="Source Han Sans TW Normal" w:hint="eastAsia"/>
          <w:color w:val="000000" w:themeColor="text1"/>
          <w:sz w:val="22"/>
          <w:lang w:eastAsia="zh-TW"/>
        </w:rPr>
        <w:t>地</w:t>
      </w:r>
      <w:r w:rsidRPr="00C22334">
        <w:rPr>
          <w:rFonts w:eastAsia="Source Han Sans TW Normal"/>
          <w:color w:val="000000" w:themeColor="text1"/>
          <w:sz w:val="22"/>
          <w:lang w:eastAsia="zh-TW"/>
        </w:rPr>
        <w:t>，或許是因其位於遙遠的東南方，</w:t>
      </w:r>
      <w:r w:rsidRPr="00C22334">
        <w:rPr>
          <w:rFonts w:eastAsia="Source Han Sans TW Normal" w:hint="eastAsia"/>
          <w:color w:val="000000" w:themeColor="text1"/>
          <w:sz w:val="22"/>
          <w:lang w:eastAsia="zh-TW"/>
        </w:rPr>
        <w:t>那</w:t>
      </w:r>
      <w:r w:rsidRPr="00C22334">
        <w:rPr>
          <w:rFonts w:eastAsia="Source Han Sans TW Normal"/>
          <w:color w:val="000000" w:themeColor="text1"/>
          <w:sz w:val="22"/>
          <w:lang w:eastAsia="zh-TW"/>
        </w:rPr>
        <w:t>是被認為最接近東升旭日、即最接近神域的地方。按照書中敘述，伊邪那岐命在一處河口洗濯淨化，河岸邊是</w:t>
      </w:r>
      <w:r w:rsidRPr="00C22334">
        <w:rPr>
          <w:rFonts w:eastAsia="Source Han Sans TW Normal" w:hint="eastAsia"/>
          <w:color w:val="000000" w:themeColor="text1"/>
          <w:sz w:val="22"/>
          <w:lang w:eastAsia="zh-TW"/>
        </w:rPr>
        <w:t>一片</w:t>
      </w:r>
      <w:r w:rsidRPr="00C22334">
        <w:rPr>
          <w:rFonts w:eastAsia="Source Han Sans TW Normal"/>
          <w:color w:val="000000" w:themeColor="text1"/>
          <w:sz w:val="22"/>
          <w:lang w:eastAsia="zh-TW"/>
        </w:rPr>
        <w:t>蔥翠的原野，生長著四季常青的草木。這個地點是永生的象徵，而不具體指向現實世界裡任何特定的地點，只是後來人們將此處附會到了日向國的許多地方。江田神社一帶</w:t>
      </w:r>
      <w:r w:rsidRPr="00C22334">
        <w:rPr>
          <w:rFonts w:eastAsia="Source Han Sans TW Normal" w:hint="eastAsia"/>
          <w:color w:val="000000" w:themeColor="text1"/>
          <w:sz w:val="22"/>
          <w:lang w:eastAsia="zh-TW"/>
        </w:rPr>
        <w:t>就</w:t>
      </w:r>
      <w:r w:rsidRPr="00C22334">
        <w:rPr>
          <w:rFonts w:eastAsia="Source Han Sans TW Normal"/>
          <w:color w:val="000000" w:themeColor="text1"/>
          <w:sz w:val="22"/>
          <w:lang w:eastAsia="zh-TW"/>
        </w:rPr>
        <w:t>是其中之一，神社因供奉伊邪那岐命和伊邪那美命而引來了許多祈求良緣的參拜者。</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53D8"/>
    <w:rsid w:val="00444234"/>
    <w:rsid w:val="009053D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6ECA97-5BAC-4683-BC87-DD15EE12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2023-11-17T08:19:00Z</dcterms:created>
  <dcterms:modified xsi:type="dcterms:W3CDTF">2023-11-17T08:19:00Z</dcterms:modified>
</cp:coreProperties>
</file>