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40EC6" w:rsidRPr="00C22334" w:rsidRDefault="00B40EC6" w:rsidP="00B40EC6">
      <w:pPr>
        <w:adjustRightInd w:val="0"/>
        <w:snapToGrid w:val="0"/>
        <w:contextualSpacing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鵜戶神宮：御乳水</w:t>
      </w:r>
    </w:p>
    <w:p/>
    <w:p w:rsidR="00B40EC6" w:rsidRPr="00C22334" w:rsidRDefault="00B40EC6" w:rsidP="00B40EC6">
      <w:pPr>
        <w:adjustRightInd w:val="0"/>
        <w:snapToGrid w:val="0"/>
        <w:ind w:firstLineChars="200" w:firstLine="440"/>
        <w:contextualSpacing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 w:rsidRPr="00C22334">
        <w:rPr>
          <w:rFonts w:eastAsia="Source Han Sans TW Normal"/>
          <w:color w:val="000000" w:themeColor="text1"/>
          <w:sz w:val="22"/>
          <w:lang w:eastAsia="zh-TW"/>
        </w:rPr>
        <w:t>這個盆中的水引自鵜戶神宮岩洞左側岩壁上突起的「御乳岩」，稱「御乳水」。由於岩石下有溪流補給，洞中之水從來都不結凍不乾涸，且水量充足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。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可以推測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洞中之水自古便得到了當地居民的推崇。此外，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人們視「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御乳水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」為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母乳充足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的象徵而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用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於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分娩，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因為母乳是多還是少，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這在嬰兒配方奶粉發明之前是生死攸關的頭等大事。</w:t>
      </w:r>
    </w:p>
    <w:p w:rsidR="00B40EC6" w:rsidRPr="00C22334" w:rsidRDefault="00B40EC6" w:rsidP="00B40EC6">
      <w:pPr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C22334">
        <w:rPr>
          <w:rFonts w:eastAsia="Source Han Sans TW Normal"/>
          <w:color w:val="000000" w:themeColor="text1"/>
          <w:sz w:val="22"/>
          <w:lang w:eastAsia="zh-TW"/>
        </w:rPr>
        <w:t>到訪者可用放置在這裡的長柄木杓取水飲用。自江戶時代（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1603-1867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）起，人們便在神宮裡用這些水製作糖果，並在岩洞入口的御守（護身符）販售處出售。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40EC6"/>
    <w:rsid w:val="00444234"/>
    <w:rsid w:val="00B40EC6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A67EA6B-7996-4A37-9AF8-694FECE88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2023-11-17T08:20:00Z</dcterms:created>
  <dcterms:modified xsi:type="dcterms:W3CDTF">2023-11-17T08:20:00Z</dcterms:modified>
</cp:coreProperties>
</file>