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094" w:rsidRPr="00C22334" w:rsidRDefault="00A33094" w:rsidP="00A33094">
      <w:pPr>
        <w:adjustRightInd w:val="0"/>
        <w:snapToGrid w:val="0"/>
        <w:contextualSpacing/>
        <w:rPr>
          <w:rFonts w:eastAsia="Source Han Sans TW Normal"/>
          <w:b/>
          <w:bCs/>
          <w:color w:val="000000" w:themeColor="text1"/>
          <w:sz w:val="22"/>
          <w:lang w:eastAsia="zh-TW"/>
        </w:rPr>
      </w:pPr>
      <w:r>
        <w:rPr>
          <w:b/>
        </w:rPr>
        <w:t>鵜戶神宮：吾平山陵</w:t>
      </w:r>
    </w:p>
    <w:p/>
    <w:p w:rsidR="00A33094" w:rsidRPr="00C22334" w:rsidRDefault="00A33094" w:rsidP="00A33094">
      <w:pPr>
        <w:adjustRightInd w:val="0"/>
        <w:snapToGrid w:val="0"/>
        <w:ind w:firstLineChars="200" w:firstLine="440"/>
        <w:contextualSpacing/>
        <w:rPr>
          <w:rFonts w:eastAsia="Source Han Sans TW Normal"/>
          <w:color w:val="000000" w:themeColor="text1"/>
          <w:sz w:val="22"/>
          <w:lang w:eastAsia="zh-TW"/>
        </w:rPr>
      </w:pPr>
      <w:r w:rsidRPr="00C22334">
        <w:rPr>
          <w:rFonts w:eastAsia="Source Han Sans TW Normal"/>
          <w:color w:val="000000" w:themeColor="text1"/>
          <w:sz w:val="22"/>
          <w:lang w:eastAsia="zh-TW"/>
        </w:rPr>
        <w:t>吾平山陵位於鵜戶神宮上方的半山處。當地傳說這片林地是</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鸕鷀草葺不合尊</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的安葬處，祂是鵜戶神宮的主祭神，也是日本神話中首任天皇</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神武天皇</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的父親。這裡是專司皇室相關事務</w:t>
      </w:r>
      <w:r w:rsidRPr="00C22334">
        <w:rPr>
          <w:rFonts w:eastAsia="Source Han Sans TW Normal" w:hint="eastAsia"/>
          <w:color w:val="000000" w:themeColor="text1"/>
          <w:sz w:val="22"/>
          <w:lang w:eastAsia="zh-TW"/>
        </w:rPr>
        <w:t>的</w:t>
      </w:r>
      <w:r w:rsidRPr="00C22334">
        <w:rPr>
          <w:rFonts w:eastAsia="Source Han Sans TW Normal"/>
          <w:color w:val="000000" w:themeColor="text1"/>
          <w:sz w:val="22"/>
          <w:lang w:eastAsia="zh-TW"/>
        </w:rPr>
        <w:t>宮內廳在九州的幾處管轄地之一</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1868</w:t>
      </w:r>
      <w:r w:rsidRPr="00C22334">
        <w:rPr>
          <w:rFonts w:eastAsia="Source Han Sans TW Normal"/>
          <w:color w:val="000000" w:themeColor="text1"/>
          <w:sz w:val="22"/>
          <w:lang w:eastAsia="zh-TW"/>
        </w:rPr>
        <w:t>年明治維新後，掌控在武士階層手中長達數世紀之久的政權重歸天皇，</w:t>
      </w:r>
      <w:r w:rsidRPr="00C22334">
        <w:rPr>
          <w:rFonts w:eastAsia="Source Han Sans TW Normal" w:hint="eastAsia"/>
          <w:color w:val="000000" w:themeColor="text1"/>
          <w:sz w:val="22"/>
          <w:lang w:eastAsia="zh-TW"/>
        </w:rPr>
        <w:t>宮內廳</w:t>
      </w:r>
      <w:r w:rsidRPr="00C22334">
        <w:rPr>
          <w:rFonts w:eastAsia="Source Han Sans TW Normal"/>
          <w:color w:val="000000" w:themeColor="text1"/>
          <w:sz w:val="22"/>
          <w:lang w:eastAsia="zh-TW"/>
        </w:rPr>
        <w:t>的前身依據首次</w:t>
      </w:r>
      <w:r w:rsidRPr="00C22334">
        <w:rPr>
          <w:rFonts w:eastAsia="Source Han Sans TW Normal" w:hint="eastAsia"/>
          <w:color w:val="000000" w:themeColor="text1"/>
          <w:sz w:val="22"/>
          <w:lang w:eastAsia="zh-TW"/>
        </w:rPr>
        <w:t>在</w:t>
      </w:r>
      <w:r w:rsidRPr="00C22334">
        <w:rPr>
          <w:rFonts w:eastAsia="Source Han Sans TW Normal"/>
          <w:color w:val="000000" w:themeColor="text1"/>
          <w:sz w:val="22"/>
          <w:lang w:eastAsia="zh-TW"/>
        </w:rPr>
        <w:t>《日本書紀》（日本早期歷史輯錄，成書於西元</w:t>
      </w:r>
      <w:r w:rsidRPr="00C22334">
        <w:rPr>
          <w:rFonts w:eastAsia="Source Han Sans TW Normal"/>
          <w:color w:val="000000" w:themeColor="text1"/>
          <w:sz w:val="22"/>
          <w:lang w:eastAsia="zh-TW"/>
        </w:rPr>
        <w:t>720</w:t>
      </w:r>
      <w:r w:rsidRPr="00C22334">
        <w:rPr>
          <w:rFonts w:eastAsia="Source Han Sans TW Normal"/>
          <w:color w:val="000000" w:themeColor="text1"/>
          <w:sz w:val="22"/>
          <w:lang w:eastAsia="zh-TW"/>
        </w:rPr>
        <w:t>年）中</w:t>
      </w:r>
      <w:r w:rsidRPr="00C22334">
        <w:rPr>
          <w:rFonts w:eastAsia="Source Han Sans TW Normal" w:hint="eastAsia"/>
          <w:color w:val="000000" w:themeColor="text1"/>
          <w:sz w:val="22"/>
          <w:lang w:eastAsia="zh-TW"/>
        </w:rPr>
        <w:t>出現</w:t>
      </w:r>
      <w:r w:rsidRPr="00C22334">
        <w:rPr>
          <w:rFonts w:eastAsia="Source Han Sans TW Normal"/>
          <w:color w:val="000000" w:themeColor="text1"/>
          <w:sz w:val="22"/>
          <w:lang w:eastAsia="zh-TW"/>
        </w:rPr>
        <w:t>的名單，將這些分佈在全國的古墓認定為「天皇墓」。只是有的墳墓存在多個可能的位置，以致鸕鷀草葺不合尊等部分神話中的皇室先祖有了不止一處官方認定安葬地。</w:t>
      </w:r>
    </w:p>
    <w:p w:rsidR="00A33094" w:rsidRPr="00C22334" w:rsidRDefault="00A33094" w:rsidP="00A33094">
      <w:pPr>
        <w:adjustRightInd w:val="0"/>
        <w:snapToGrid w:val="0"/>
        <w:ind w:firstLineChars="200" w:firstLine="440"/>
        <w:contextualSpacing/>
        <w:rPr>
          <w:rFonts w:eastAsia="Source Han Sans TW Normal"/>
          <w:color w:val="000000" w:themeColor="text1"/>
          <w:sz w:val="22"/>
          <w:lang w:eastAsia="zh-TW"/>
        </w:rPr>
      </w:pPr>
      <w:r w:rsidRPr="00C22334">
        <w:rPr>
          <w:rFonts w:eastAsia="Source Han Sans TW Normal"/>
          <w:color w:val="000000" w:themeColor="text1"/>
          <w:sz w:val="22"/>
          <w:lang w:eastAsia="zh-TW"/>
        </w:rPr>
        <w:t>吾平山陵封閉無法進入，但沿林邊小道步行約</w:t>
      </w:r>
      <w:r w:rsidRPr="00C22334">
        <w:rPr>
          <w:rFonts w:eastAsia="Source Han Sans TW Normal"/>
          <w:color w:val="000000" w:themeColor="text1"/>
          <w:sz w:val="22"/>
          <w:lang w:eastAsia="zh-TW"/>
        </w:rPr>
        <w:t>20</w:t>
      </w:r>
      <w:r w:rsidRPr="00C22334">
        <w:rPr>
          <w:rFonts w:eastAsia="Source Han Sans TW Normal"/>
          <w:color w:val="000000" w:themeColor="text1"/>
          <w:sz w:val="22"/>
          <w:lang w:eastAsia="zh-TW"/>
        </w:rPr>
        <w:t>分鐘即可抵達圍欄外側。小道崎嶇難行，雨後更加難走，請務必小心出行。</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094"/>
    <w:rsid w:val="00444234"/>
    <w:rsid w:val="00A3309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9BFACA-482A-4C4A-9892-37A81262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2023-11-17T08:20:00Z</dcterms:created>
  <dcterms:modified xsi:type="dcterms:W3CDTF">2023-11-17T08:20:00Z</dcterms:modified>
</cp:coreProperties>
</file>