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11FD5" w:rsidRPr="00C22334" w:rsidRDefault="00E11FD5" w:rsidP="00E11FD5">
      <w:pPr>
        <w:adjustRightInd w:val="0"/>
        <w:snapToGrid w:val="0"/>
        <w:contextualSpacing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>
        <w:rPr>
          <w:b/>
        </w:rPr>
        <w:t>潮嶽神社</w:t>
      </w:r>
    </w:p>
    <w:p/>
    <w:p w:rsidR="00E11FD5" w:rsidRPr="00C22334" w:rsidRDefault="00E11FD5" w:rsidP="00E11FD5">
      <w:pPr>
        <w:adjustRightInd w:val="0"/>
        <w:snapToGrid w:val="0"/>
        <w:ind w:firstLineChars="200" w:firstLine="440"/>
        <w:contextualSpacing/>
        <w:rPr>
          <w:rFonts w:eastAsia="Source Han Sans TW Normal"/>
          <w:color w:val="000000" w:themeColor="text1"/>
          <w:sz w:val="22"/>
          <w:lang w:eastAsia="zh-TW"/>
        </w:rPr>
      </w:pPr>
      <w:r w:rsidRPr="00C22334">
        <w:rPr>
          <w:rFonts w:eastAsia="Source Han Sans TW Normal"/>
          <w:color w:val="000000" w:themeColor="text1"/>
          <w:sz w:val="22"/>
          <w:lang w:eastAsia="zh-TW"/>
        </w:rPr>
        <w:t>潮嶽神社是日本唯一供奉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「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海幸彥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」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的神社。海幸彥是日本古代神話中的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一名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悲劇人物，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也是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傳說中首位天皇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「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神武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天皇」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的神聖先祖之一。海幸彥是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一位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技藝高超的漁夫，一天，身為獵人的弟弟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「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山幸彥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」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說服祂交換工具，卻遺失了祂的魚鉤，以至兄弟反目成仇。</w:t>
      </w:r>
      <w:r w:rsidRPr="00C22334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後來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海幸彥被迫漂泊海上，最終流落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到一個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荒無人煙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的地方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度過了餘生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。據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當地傳說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，這個地方就是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潮嶽神社的所在地。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還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相傳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，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神社信徒間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因此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形成了一項流傳千百年的傳統：絕不可互借縫紉針，以免像這對兄弟一樣出現齟齬。</w:t>
      </w:r>
    </w:p>
    <w:p w:rsidR="00E11FD5" w:rsidRPr="00C22334" w:rsidRDefault="00E11FD5" w:rsidP="00E11FD5">
      <w:pPr>
        <w:adjustRightInd w:val="0"/>
        <w:snapToGrid w:val="0"/>
        <w:ind w:firstLineChars="200" w:firstLine="440"/>
        <w:contextualSpacing/>
        <w:rPr>
          <w:rFonts w:eastAsia="Source Han Sans TW Normal"/>
          <w:color w:val="000000" w:themeColor="text1"/>
          <w:sz w:val="22"/>
          <w:lang w:eastAsia="zh-TW"/>
        </w:rPr>
      </w:pPr>
      <w:r w:rsidRPr="00C22334">
        <w:rPr>
          <w:rFonts w:eastAsia="Source Han Sans TW Normal"/>
          <w:color w:val="000000" w:themeColor="text1"/>
          <w:sz w:val="22"/>
          <w:lang w:eastAsia="zh-TW"/>
        </w:rPr>
        <w:t>神社建立時間不詳，但在今宮崎縣南部地區一直頗具影響力。江戶時代（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1603-1867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），神社得到當地藩主（日本封建時代的領主）伊東家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的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支持和維護，並於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1832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年完成重建。每年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2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月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11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日的神社「春大祭」上會以野豬頭和魚頭祭神，同時演出神樂舞祈禱豐收。神樂舞起源於江戶時代，其中包括對海幸彥神話以及其他古老傳說的重新演繹。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11FD5"/>
    <w:rsid w:val="00444234"/>
    <w:rsid w:val="00C42597"/>
    <w:rsid w:val="00E11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B8B8B53-F94B-4B25-9305-43DBFD90B6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346</Characters>
  <Application>Microsoft Office Word</Application>
  <DocSecurity>0</DocSecurity>
  <Lines>2</Lines>
  <Paragraphs>1</Paragraphs>
  <ScaleCrop>false</ScaleCrop>
  <Company/>
  <LinksUpToDate>false</LinksUpToDate>
  <CharactersWithSpaces>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2023-11-17T08:20:00Z</dcterms:created>
  <dcterms:modified xsi:type="dcterms:W3CDTF">2023-11-17T08:20:00Z</dcterms:modified>
</cp:coreProperties>
</file>