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8E9" w:rsidRPr="00FE54E5" w:rsidRDefault="002738E9" w:rsidP="002738E9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富士山的女神</w:t>
      </w:r>
    </w:p>
    <w:p/>
    <w:p w:rsidR="002738E9" w:rsidRPr="00FE54E5" w:rsidRDefault="002738E9" w:rsidP="002738E9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从浅间神到浅间大菩萨</w:t>
      </w:r>
    </w:p>
    <w:p w:rsidR="002738E9" w:rsidRPr="00FE54E5" w:rsidRDefault="002738E9" w:rsidP="002738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这里展示的是山梨县内现存最古老的浅间神像的复制品。这座富士山女神木像原物出自</w:t>
      </w:r>
      <w:r w:rsidRPr="00FE54E5">
        <w:rPr>
          <w:rFonts w:eastAsia="Source Han Sans CN Normal"/>
          <w:color w:val="000000" w:themeColor="text1"/>
        </w:rPr>
        <w:t>11</w:t>
      </w:r>
      <w:r w:rsidRPr="00FE54E5">
        <w:rPr>
          <w:rFonts w:eastAsia="Source Han Sans CN Normal"/>
          <w:color w:val="000000" w:themeColor="text1"/>
        </w:rPr>
        <w:t>世纪，现供奉于西北约</w:t>
      </w:r>
      <w:r w:rsidRPr="00FE54E5">
        <w:rPr>
          <w:rFonts w:eastAsia="Source Han Sans CN Normal"/>
          <w:color w:val="000000" w:themeColor="text1"/>
        </w:rPr>
        <w:t>90</w:t>
      </w:r>
      <w:r w:rsidRPr="00FE54E5">
        <w:rPr>
          <w:rFonts w:eastAsia="Source Han Sans CN Normal"/>
          <w:color w:val="000000" w:themeColor="text1"/>
        </w:rPr>
        <w:t>分钟车程外南阿尔卑斯市的江原浅间神社。</w:t>
      </w:r>
    </w:p>
    <w:p w:rsidR="002738E9" w:rsidRPr="00FE54E5" w:rsidRDefault="002738E9" w:rsidP="002738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关于这尊神像还有许多未解之谜。神像上雕刻着三个女性形象，皆为浅间神，三者拱卫着中心的佛像。这个佛像有可能是药师菩萨，但特征并不鲜明。至于为什么要以三尊像来表现浅间神，答案尚不得知。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8E9"/>
    <w:rsid w:val="002738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51BD0-A52A-440E-BA4A-AC8DBDE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