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789C" w:rsidRPr="00FE54E5" w:rsidRDefault="00DC789C" w:rsidP="00DC789C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>
        <w:rPr>
          <w:b/>
        </w:rPr>
        <w:t>山中湖</w:t>
      </w:r>
    </w:p>
    <w:p/>
    <w:p w:rsidR="00DC789C" w:rsidRPr="00FE54E5" w:rsidRDefault="00DC789C" w:rsidP="00DC789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山中湖是富士五湖中海拔最高、面积最大的湖，也是人们前来度假的热门之选，因其形状，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又有“卧牛湖”之称</w:t>
      </w:r>
      <w:r w:rsidRPr="00FE54E5">
        <w:rPr>
          <w:rFonts w:eastAsia="Source Han Sans CN Normal"/>
          <w:color w:val="000000" w:themeColor="text1"/>
        </w:rPr>
        <w:t>。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南北湖岸的主要道路连接起了富士山北麓和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包含骏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河国、相模国（今静冈县、神奈川县）等地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在内的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东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部地区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。</w:t>
      </w:r>
      <w:r w:rsidRPr="00FE54E5">
        <w:rPr>
          <w:rFonts w:eastAsia="Source Han Sans CN Normal"/>
          <w:color w:val="000000" w:themeColor="text1"/>
        </w:rPr>
        <w:t>两者都是巡礼者前往北侧吉田口登山道攀登富士山可能行经的道路。传统上，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“水行”净化仪式在西南岸举行。</w:t>
      </w:r>
    </w:p>
    <w:p w:rsidR="00DC789C" w:rsidRPr="00FE54E5" w:rsidRDefault="00DC789C" w:rsidP="00DC789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ascii="Source Han Sans CN Normal" w:eastAsia="Source Han Sans CN Normal" w:hAnsi="Source Han Sans CN Normal"/>
          <w:color w:val="000000" w:themeColor="text1"/>
        </w:rPr>
        <w:t>山中湖西南岸村子里的小寺庙门前立着一块石碑，上刻“奉纳鲤”字样，是一个名叫“丸正讲”的富士讲组织在</w:t>
      </w:r>
      <w:r w:rsidRPr="00FE54E5">
        <w:rPr>
          <w:rFonts w:eastAsia="Source Han Sans CN Normal"/>
          <w:color w:val="000000" w:themeColor="text1"/>
        </w:rPr>
        <w:t>19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世纪早期立的。</w:t>
      </w:r>
    </w:p>
    <w:p w:rsidR="00DC789C" w:rsidRPr="00FE54E5" w:rsidRDefault="00DC789C" w:rsidP="00DC789C">
      <w:pPr>
        <w:tabs>
          <w:tab w:val="left" w:pos="1640"/>
        </w:tabs>
        <w:adjustRightInd w:val="0"/>
        <w:snapToGrid w:val="0"/>
        <w:spacing w:line="240" w:lineRule="atLeast"/>
        <w:ind w:firstLineChars="200" w:firstLine="440"/>
        <w:rPr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在这里有机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会看到“钻石富士”</w:t>
      </w:r>
      <w:r w:rsidRPr="00FE54E5">
        <w:rPr>
          <w:rFonts w:eastAsia="Source Han Sans CN Normal"/>
          <w:color w:val="000000" w:themeColor="text1"/>
        </w:rPr>
        <w:t>，即日出或日落时，太阳正好嵌在富士山口，宛如璀璨钻石一般的独特景象。每年</w:t>
      </w:r>
      <w:r w:rsidRPr="00FE54E5">
        <w:rPr>
          <w:rFonts w:eastAsia="Source Han Sans CN Normal"/>
          <w:color w:val="000000" w:themeColor="text1"/>
        </w:rPr>
        <w:t>10</w:t>
      </w:r>
      <w:r w:rsidRPr="00FE54E5">
        <w:rPr>
          <w:rFonts w:eastAsia="Source Han Sans CN Normal"/>
          <w:color w:val="000000" w:themeColor="text1"/>
        </w:rPr>
        <w:t>月中旬至</w:t>
      </w:r>
      <w:r w:rsidRPr="00FE54E5">
        <w:rPr>
          <w:rFonts w:eastAsia="Source Han Sans CN Normal"/>
          <w:color w:val="000000" w:themeColor="text1"/>
        </w:rPr>
        <w:t>2</w:t>
      </w:r>
      <w:r w:rsidRPr="00FE54E5">
        <w:rPr>
          <w:rFonts w:eastAsia="Source Han Sans CN Normal"/>
          <w:color w:val="000000" w:themeColor="text1"/>
        </w:rPr>
        <w:t>月底</w:t>
      </w:r>
      <w:r w:rsidRPr="00FE54E5">
        <w:rPr>
          <w:rFonts w:eastAsia="Source Han Sans CN Normal" w:hint="eastAsia"/>
          <w:color w:val="000000" w:themeColor="text1"/>
        </w:rPr>
        <w:t>日落时分，</w:t>
      </w:r>
      <w:r w:rsidRPr="00FE54E5">
        <w:rPr>
          <w:rFonts w:eastAsia="Source Han Sans CN Normal"/>
          <w:color w:val="000000" w:themeColor="text1"/>
        </w:rPr>
        <w:t>是欣赏、拍摄这一美景的最佳时间。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89C"/>
    <w:rsid w:val="00444234"/>
    <w:rsid w:val="00C42597"/>
    <w:rsid w:val="00DC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B6EF56-FCB1-4E9D-B486-144DC8E3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2023-11-17T08:39:00Z</dcterms:created>
  <dcterms:modified xsi:type="dcterms:W3CDTF">2023-11-17T08:39:00Z</dcterms:modified>
</cp:coreProperties>
</file>