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B49E1" w:rsidRPr="00FE54E5" w:rsidRDefault="001B49E1" w:rsidP="001B49E1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</w:rPr>
      </w:pPr>
      <w:r>
        <w:rPr>
          <w:b/>
        </w:rPr>
        <w:t>（提示）</w:t>
      </w:r>
    </w:p>
    <w:p/>
    <w:p w:rsidR="001B49E1" w:rsidRPr="00FE54E5" w:rsidRDefault="001B49E1" w:rsidP="001B49E1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ascii="Source Han Sans CN Normal" w:eastAsia="Source Han Sans CN Normal" w:hAnsi="Source Han Sans CN Normal" w:hint="eastAsia"/>
          <w:color w:val="000000" w:themeColor="text1"/>
        </w:rPr>
        <w:t>将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手伸入“水池”，观看</w:t>
      </w:r>
      <w:r w:rsidRPr="00FE54E5">
        <w:rPr>
          <w:rFonts w:ascii="Source Han Sans CN Normal" w:eastAsia="Source Han Sans CN Normal" w:hAnsi="Source Han Sans CN Normal" w:hint="eastAsia"/>
          <w:color w:val="000000" w:themeColor="text1"/>
        </w:rPr>
        <w:t>影片，了解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富士山作为周边地区的生命水源</w:t>
      </w:r>
      <w:r w:rsidRPr="00FE54E5">
        <w:rPr>
          <w:rFonts w:ascii="Source Han Sans CN Normal" w:eastAsia="Source Han Sans CN Normal" w:hAnsi="Source Han Sans CN Normal" w:hint="eastAsia"/>
          <w:color w:val="000000" w:themeColor="text1"/>
        </w:rPr>
        <w:t>所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发挥的</w:t>
      </w:r>
      <w:r w:rsidRPr="00FE54E5">
        <w:rPr>
          <w:rFonts w:ascii="Source Han Sans CN Normal" w:eastAsia="Source Han Sans CN Normal" w:hAnsi="Source Han Sans CN Normal" w:hint="eastAsia"/>
          <w:color w:val="000000" w:themeColor="text1"/>
        </w:rPr>
        <w:t>八个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作用。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9E1"/>
    <w:rsid w:val="001B49E1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5FB5E44-F9A7-4924-932E-C8E3B200C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2023-11-17T08:40:00Z</dcterms:created>
  <dcterms:modified xsi:type="dcterms:W3CDTF">2023-11-17T08:40:00Z</dcterms:modified>
</cp:coreProperties>
</file>