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B09" w:rsidRPr="002537E4" w:rsidRDefault="00D46B09" w:rsidP="00D46B09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飞驒</w:t>
      </w:r>
    </w:p>
    <w:p/>
    <w:p w:rsidR="00D46B09" w:rsidRPr="002537E4" w:rsidRDefault="00D46B09" w:rsidP="00D46B09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白川乡</w:t>
      </w:r>
      <w:r w:rsidRPr="002537E4">
        <w:rPr>
          <w:rFonts w:eastAsia="Source Han Sans CN Normal" w:hint="eastAsia"/>
          <w:color w:val="000000" w:themeColor="text1"/>
          <w:sz w:val="22"/>
        </w:rPr>
        <w:t>所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的飞驒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（音同“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驼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地区</w:t>
      </w:r>
      <w:r w:rsidRPr="002537E4">
        <w:rPr>
          <w:rFonts w:eastAsia="Source Han Sans CN Normal"/>
          <w:color w:val="000000" w:themeColor="text1"/>
          <w:sz w:val="22"/>
        </w:rPr>
        <w:t>横跨岐阜县北部及飞驒山脉西部区域，除白川乡之外，该地区还包括高山、飞驒、下吕等市町村。从古代直至</w:t>
      </w:r>
      <w:r w:rsidRPr="002537E4">
        <w:rPr>
          <w:rFonts w:eastAsia="Source Han Sans CN Normal"/>
          <w:color w:val="000000" w:themeColor="text1"/>
          <w:sz w:val="22"/>
        </w:rPr>
        <w:t>1871</w:t>
      </w:r>
      <w:r w:rsidRPr="002537E4">
        <w:rPr>
          <w:rFonts w:eastAsia="Source Han Sans CN Normal"/>
          <w:color w:val="000000" w:themeColor="text1"/>
          <w:sz w:val="22"/>
        </w:rPr>
        <w:t>年之前，这一带</w:t>
      </w:r>
      <w:r w:rsidRPr="002537E4">
        <w:rPr>
          <w:rFonts w:eastAsia="Source Han Sans CN Normal" w:hint="eastAsia"/>
          <w:color w:val="000000" w:themeColor="text1"/>
          <w:sz w:val="22"/>
        </w:rPr>
        <w:t>都</w:t>
      </w:r>
      <w:r w:rsidRPr="002537E4">
        <w:rPr>
          <w:rFonts w:eastAsia="Source Han Sans CN Normal"/>
          <w:color w:val="000000" w:themeColor="text1"/>
          <w:sz w:val="22"/>
        </w:rPr>
        <w:t>被称为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“飞驒国”</w:t>
      </w:r>
      <w:r w:rsidRPr="002537E4">
        <w:rPr>
          <w:rFonts w:eastAsia="Source Han Sans CN Normal"/>
          <w:color w:val="000000" w:themeColor="text1"/>
          <w:sz w:val="22"/>
        </w:rPr>
        <w:t>，是日本国内比较低调的一处乡村区域，主要作为木材和金属产地而为人所知。及至中世纪，中央集权的国家政权衰落，飞驒成为多个武将家族争夺之地，各家竞相大兴土木，城堡和哨卡遍布整个地区。荻町城就是这些军事堡垒中的一个，城堡遗址如今变成了一个观景台，来访者可以在那里登高俯瞰荻町古村。</w:t>
      </w:r>
      <w:r w:rsidRPr="002537E4">
        <w:rPr>
          <w:rFonts w:eastAsia="Source Han Sans CN Normal"/>
          <w:color w:val="000000" w:themeColor="text1"/>
          <w:sz w:val="22"/>
        </w:rPr>
        <w:t>1692</w:t>
      </w:r>
      <w:r w:rsidRPr="002537E4">
        <w:rPr>
          <w:rFonts w:eastAsia="Source Han Sans CN Normal"/>
          <w:color w:val="000000" w:themeColor="text1"/>
          <w:sz w:val="22"/>
        </w:rPr>
        <w:t>年，当政的德川幕府（中央政府）直接接手了这一地区的管辖权，并</w:t>
      </w:r>
      <w:r w:rsidRPr="002537E4">
        <w:rPr>
          <w:rFonts w:eastAsia="Source Han Sans CN Normal" w:hint="eastAsia"/>
          <w:color w:val="000000" w:themeColor="text1"/>
          <w:sz w:val="22"/>
        </w:rPr>
        <w:t>通过</w:t>
      </w:r>
      <w:r w:rsidRPr="002537E4">
        <w:rPr>
          <w:rFonts w:eastAsia="Source Han Sans CN Normal"/>
          <w:color w:val="000000" w:themeColor="text1"/>
          <w:sz w:val="22"/>
        </w:rPr>
        <w:t>高山实施管理，高山至今仍是飞驒地区人口最多的中心城市。进入明治时代</w:t>
      </w:r>
      <w:r w:rsidRPr="002537E4">
        <w:rPr>
          <w:rFonts w:eastAsia="Source Han Sans CN Normal"/>
          <w:color w:val="000000" w:themeColor="text1"/>
          <w:sz w:val="22"/>
        </w:rPr>
        <w:t>(1868-1912)</w:t>
      </w:r>
      <w:r w:rsidRPr="002537E4">
        <w:rPr>
          <w:rFonts w:eastAsia="Source Han Sans CN Normal"/>
          <w:color w:val="000000" w:themeColor="text1"/>
          <w:sz w:val="22"/>
        </w:rPr>
        <w:t>后，在林业与矿业</w:t>
      </w:r>
      <w:r w:rsidRPr="002537E4">
        <w:rPr>
          <w:rFonts w:eastAsia="Source Han Sans CN Normal" w:hint="eastAsia"/>
          <w:color w:val="000000" w:themeColor="text1"/>
          <w:sz w:val="22"/>
        </w:rPr>
        <w:t>这两大</w:t>
      </w:r>
      <w:r w:rsidRPr="002537E4">
        <w:rPr>
          <w:rFonts w:eastAsia="Source Han Sans CN Normal"/>
          <w:color w:val="000000" w:themeColor="text1"/>
          <w:sz w:val="22"/>
        </w:rPr>
        <w:t>传统核心产业之外，本地又增加了一项</w:t>
      </w:r>
      <w:r w:rsidRPr="002537E4">
        <w:rPr>
          <w:rFonts w:eastAsia="Source Han Sans CN Normal" w:hint="eastAsia"/>
          <w:color w:val="000000" w:themeColor="text1"/>
          <w:sz w:val="22"/>
        </w:rPr>
        <w:t>养</w:t>
      </w:r>
      <w:r w:rsidRPr="002537E4">
        <w:rPr>
          <w:rFonts w:eastAsia="Source Han Sans CN Normal"/>
          <w:color w:val="000000" w:themeColor="text1"/>
          <w:sz w:val="22"/>
        </w:rPr>
        <w:t>蚕业，</w:t>
      </w:r>
      <w:r w:rsidRPr="002537E4">
        <w:rPr>
          <w:rFonts w:eastAsia="Source Han Sans CN Normal" w:hint="eastAsia"/>
          <w:color w:val="000000" w:themeColor="text1"/>
          <w:sz w:val="22"/>
        </w:rPr>
        <w:t>该</w:t>
      </w:r>
      <w:r w:rsidRPr="002537E4">
        <w:rPr>
          <w:rFonts w:eastAsia="Source Han Sans CN Normal"/>
          <w:color w:val="000000" w:themeColor="text1"/>
          <w:sz w:val="22"/>
        </w:rPr>
        <w:t>产业直到进入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/>
          <w:color w:val="000000" w:themeColor="text1"/>
          <w:sz w:val="22"/>
        </w:rPr>
        <w:t>世纪时都十分繁荣，</w:t>
      </w:r>
      <w:r w:rsidRPr="002537E4">
        <w:rPr>
          <w:rFonts w:eastAsia="Source Han Sans CN Normal" w:hint="eastAsia"/>
          <w:color w:val="000000" w:themeColor="text1"/>
          <w:sz w:val="22"/>
        </w:rPr>
        <w:t>而</w:t>
      </w:r>
      <w:r w:rsidRPr="002537E4">
        <w:rPr>
          <w:rFonts w:eastAsia="Source Han Sans CN Normal"/>
          <w:color w:val="000000" w:themeColor="text1"/>
          <w:sz w:val="22"/>
        </w:rPr>
        <w:t>白川乡地区更是这一产业的重镇。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B09"/>
    <w:rsid w:val="00444234"/>
    <w:rsid w:val="00C42597"/>
    <w:rsid w:val="00D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DB334-2473-468B-808C-2BDBE592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