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color w:val="000000" w:themeColor="text1"/>
          <w:sz w:val="22"/>
        </w:rPr>
      </w:pPr>
      <w:r>
        <w:rPr>
          <w:b/>
        </w:rPr>
        <w:t>严岛神社</w:t>
      </w:r>
    </w:p>
    <w:p/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＜看板、应用程序・二维码、网页、其他＞</w:t>
      </w:r>
    </w:p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严岛神社镇守在从大久喜渔港伸展出的一个小小的半岛上。神社门前有三道朱红色鸟居，里面供奉的是女神弁财天</w:t>
      </w:r>
      <w:r w:rsidRPr="003111A8">
        <w:rPr>
          <w:rFonts w:eastAsia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。但由于近年发生的一连串机缘巧合的奇遇，现在严岛神社更以地区复兴和国际友谊的象征闻名。</w:t>
      </w:r>
    </w:p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神社门前原来只有两道鸟居，都在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2011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年东日本大地震引发的海啸中被冲走。鸟居的部件在太平洋上漂流了两年，最终被冲上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7000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公里外的美国俄勒冈州的两处海滩。两道鸟居顶部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的“笠木”于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一个月内相继被发现，在波特兰日本庭园的馆长和理事的努力下，被送回了严岛神社。消失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年零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个月后，两道鸟居被重新安放回原位。为纪念波特兰市和八户市之间新缔结的友谊，人们在神社门前立起了第三道鸟居。</w:t>
      </w:r>
    </w:p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※弁财天：最早源于印度教的女神，创世神梵天的妻子。在佛教中被称为辩才天女、吉祥天女，传入日本后进而称为民间信仰中“七福神”之一，是其中唯一的女神。</w:t>
      </w:r>
    </w:p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</w:rPr>
        <w:t>严岛神社镇守在从大久喜渔港伸展出的一个小小的半岛上。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神社门前有三道朱红色鸟居，里面供奉的是女神弁财天。但由于近年发生的一连串机缘巧合的奇遇，现在严岛神社更以地区复兴和国际友谊的象征闻名。</w:t>
      </w:r>
    </w:p>
    <w:p w:rsidR="00D733BE" w:rsidRPr="003111A8" w:rsidRDefault="00D733BE" w:rsidP="00D733B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神社门前原来只有两道鸟居，都在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2011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年东日本大地震引发的海啸中被冲走。鸟居的部件在太平洋上漂流了两年，最终被冲上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7000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公里外的美国俄勒冈州的两处海滩。两道鸟居顶部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的“笠木”于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一个月内相继被发现，在波特兰日本庭园的馆长和理事的努力下，被送回了严岛神社。消失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年零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个月后，两道鸟居被重新安放回原位。为纪念波特兰市和八户市之间新缔结的友谊，人们在神社门前立起了第三道鸟居。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3BE"/>
    <w:rsid w:val="00444234"/>
    <w:rsid w:val="00C42597"/>
    <w:rsid w:val="00D7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0BB62-DA77-4043-9AE5-79F1C28A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