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53AF0" w:rsidRPr="009B6B5A" w:rsidRDefault="00453AF0" w:rsidP="00453AF0">
      <w:pPr>
        <w:rPr>
          <w:rFonts w:eastAsia="Source Han Sans CN Normal"/>
          <w:b/>
          <w:color w:val="000000" w:themeColor="text1"/>
          <w:sz w:val="22"/>
          <w:lang w:eastAsia="zh-CN"/>
        </w:rPr>
      </w:pPr>
      <w:r>
        <w:rPr>
          <w:b/>
        </w:rPr>
        <w:t>大野岱放牧场</w:t>
      </w:r>
    </w:p>
    <w:p/>
    <w:p w:rsidR="00453AF0" w:rsidRPr="009B6B5A" w:rsidRDefault="00453AF0" w:rsidP="00453AF0">
      <w:pPr>
        <w:ind w:firstLine="440"/>
        <w:rPr>
          <w:rFonts w:eastAsia="Source Han Sans CN Normal"/>
          <w:bCs/>
          <w:color w:val="000000" w:themeColor="text1"/>
          <w:sz w:val="22"/>
          <w:lang w:eastAsia="zh-CN"/>
        </w:rPr>
      </w:pPr>
      <w:bookmarkStart w:id="0" w:name="_Hlk114111091"/>
      <w:r w:rsidRPr="009B6B5A">
        <w:rPr>
          <w:rFonts w:eastAsia="Source Han Sans CN Normal"/>
          <w:bCs/>
          <w:color w:val="000000" w:themeColor="text1"/>
          <w:sz w:val="22"/>
          <w:lang w:eastAsia="zh-CN"/>
        </w:rPr>
        <w:t>藤里町</w:t>
      </w:r>
      <w:r w:rsidRPr="009B6B5A">
        <w:rPr>
          <w:rFonts w:eastAsia="Source Han Sans CN Normal" w:hint="eastAsia"/>
          <w:bCs/>
          <w:color w:val="000000" w:themeColor="text1"/>
          <w:sz w:val="22"/>
          <w:lang w:eastAsia="zh-CN"/>
        </w:rPr>
        <w:t>运营的</w:t>
      </w:r>
      <w:r w:rsidRPr="009B6B5A">
        <w:rPr>
          <w:rFonts w:eastAsia="Source Han Sans CN Normal"/>
          <w:bCs/>
          <w:color w:val="000000" w:themeColor="text1"/>
          <w:sz w:val="22"/>
          <w:lang w:eastAsia="zh-CN"/>
        </w:rPr>
        <w:t>大野岱放牧场创建于</w:t>
      </w:r>
      <w:r w:rsidRPr="009B6B5A">
        <w:rPr>
          <w:rFonts w:eastAsia="Source Han Sans CN Normal"/>
          <w:bCs/>
          <w:color w:val="000000" w:themeColor="text1"/>
          <w:sz w:val="22"/>
          <w:lang w:eastAsia="zh-CN"/>
        </w:rPr>
        <w:t>1964</w:t>
      </w:r>
      <w:r w:rsidRPr="009B6B5A">
        <w:rPr>
          <w:rFonts w:eastAsia="Source Han Sans CN Normal"/>
          <w:bCs/>
          <w:color w:val="000000" w:themeColor="text1"/>
          <w:sz w:val="22"/>
          <w:lang w:eastAsia="zh-CN"/>
        </w:rPr>
        <w:t>年，是当时政府畜牧业与肉类生产促进项目的</w:t>
      </w:r>
      <w:r w:rsidRPr="009B6B5A">
        <w:rPr>
          <w:rFonts w:eastAsia="Source Han Sans CN Normal" w:hint="eastAsia"/>
          <w:bCs/>
          <w:color w:val="000000" w:themeColor="text1"/>
          <w:sz w:val="22"/>
          <w:lang w:eastAsia="zh-CN"/>
        </w:rPr>
        <w:t>一环</w:t>
      </w:r>
      <w:r w:rsidRPr="009B6B5A">
        <w:rPr>
          <w:rFonts w:eastAsia="Source Han Sans CN Normal"/>
          <w:bCs/>
          <w:color w:val="000000" w:themeColor="text1"/>
          <w:sz w:val="22"/>
          <w:lang w:eastAsia="zh-CN"/>
        </w:rPr>
        <w:t>。牧场占地</w:t>
      </w:r>
      <w:r w:rsidRPr="009B6B5A">
        <w:rPr>
          <w:rFonts w:eastAsia="Source Han Sans CN Normal"/>
          <w:bCs/>
          <w:color w:val="000000" w:themeColor="text1"/>
          <w:sz w:val="22"/>
          <w:lang w:eastAsia="zh-CN"/>
        </w:rPr>
        <w:t>80</w:t>
      </w:r>
      <w:r w:rsidRPr="009B6B5A">
        <w:rPr>
          <w:rFonts w:eastAsia="Source Han Sans CN Normal"/>
          <w:bCs/>
          <w:color w:val="000000" w:themeColor="text1"/>
          <w:sz w:val="22"/>
          <w:lang w:eastAsia="zh-CN"/>
        </w:rPr>
        <w:t>万平方米，建成后</w:t>
      </w:r>
      <w:r w:rsidRPr="009B6B5A">
        <w:rPr>
          <w:rFonts w:eastAsia="Source Han Sans CN Normal" w:hint="eastAsia"/>
          <w:bCs/>
          <w:color w:val="000000" w:themeColor="text1"/>
          <w:sz w:val="22"/>
          <w:lang w:eastAsia="zh-CN"/>
        </w:rPr>
        <w:t>不久，</w:t>
      </w:r>
      <w:r w:rsidRPr="009B6B5A">
        <w:rPr>
          <w:rFonts w:eastAsia="Source Han Sans CN Normal"/>
          <w:bCs/>
          <w:color w:val="000000" w:themeColor="text1"/>
          <w:sz w:val="22"/>
          <w:lang w:eastAsia="zh-CN"/>
        </w:rPr>
        <w:t>牛</w:t>
      </w:r>
      <w:r w:rsidRPr="009B6B5A">
        <w:rPr>
          <w:rFonts w:eastAsia="Source Han Sans CN Normal" w:hint="eastAsia"/>
          <w:bCs/>
          <w:color w:val="000000" w:themeColor="text1"/>
          <w:sz w:val="22"/>
          <w:lang w:eastAsia="zh-CN"/>
        </w:rPr>
        <w:t>的</w:t>
      </w:r>
      <w:r w:rsidRPr="009B6B5A">
        <w:rPr>
          <w:rFonts w:eastAsia="Source Han Sans CN Normal"/>
          <w:bCs/>
          <w:color w:val="000000" w:themeColor="text1"/>
          <w:sz w:val="22"/>
          <w:lang w:eastAsia="zh-CN"/>
        </w:rPr>
        <w:t>数</w:t>
      </w:r>
      <w:r w:rsidRPr="009B6B5A">
        <w:rPr>
          <w:rFonts w:eastAsia="Source Han Sans CN Normal" w:hint="eastAsia"/>
          <w:bCs/>
          <w:color w:val="000000" w:themeColor="text1"/>
          <w:sz w:val="22"/>
          <w:lang w:eastAsia="zh-CN"/>
        </w:rPr>
        <w:t>量</w:t>
      </w:r>
      <w:r w:rsidRPr="009B6B5A">
        <w:rPr>
          <w:rFonts w:eastAsia="Source Han Sans CN Normal"/>
          <w:bCs/>
          <w:color w:val="000000" w:themeColor="text1"/>
          <w:sz w:val="22"/>
          <w:lang w:eastAsia="zh-CN"/>
        </w:rPr>
        <w:t>就</w:t>
      </w:r>
      <w:r w:rsidRPr="009B6B5A">
        <w:rPr>
          <w:rFonts w:eastAsia="Source Han Sans CN Normal" w:hint="eastAsia"/>
          <w:bCs/>
          <w:color w:val="000000" w:themeColor="text1"/>
          <w:sz w:val="22"/>
          <w:lang w:eastAsia="zh-CN"/>
        </w:rPr>
        <w:t>超过了</w:t>
      </w:r>
      <w:r w:rsidRPr="009B6B5A">
        <w:rPr>
          <w:rFonts w:eastAsia="Source Han Sans CN Normal"/>
          <w:bCs/>
          <w:color w:val="000000" w:themeColor="text1"/>
          <w:sz w:val="22"/>
          <w:lang w:eastAsia="zh-CN"/>
        </w:rPr>
        <w:t>320</w:t>
      </w:r>
      <w:r w:rsidRPr="009B6B5A">
        <w:rPr>
          <w:rFonts w:eastAsia="Source Han Sans CN Normal"/>
          <w:bCs/>
          <w:color w:val="000000" w:themeColor="text1"/>
          <w:sz w:val="22"/>
          <w:lang w:eastAsia="zh-CN"/>
        </w:rPr>
        <w:t>头</w:t>
      </w:r>
      <w:r w:rsidRPr="009B6B5A">
        <w:rPr>
          <w:rFonts w:eastAsia="Source Han Sans CN Normal" w:hint="eastAsia"/>
          <w:bCs/>
          <w:color w:val="000000" w:themeColor="text1"/>
          <w:sz w:val="22"/>
          <w:lang w:eastAsia="zh-CN"/>
        </w:rPr>
        <w:t>。</w:t>
      </w:r>
    </w:p>
    <w:p w:rsidR="00453AF0" w:rsidRPr="009B6B5A" w:rsidRDefault="00453AF0" w:rsidP="00453AF0">
      <w:pPr>
        <w:ind w:firstLine="440"/>
        <w:rPr>
          <w:rFonts w:eastAsia="Source Han Sans CN Normal"/>
          <w:bCs/>
          <w:color w:val="000000" w:themeColor="text1"/>
          <w:sz w:val="22"/>
          <w:lang w:eastAsia="zh-CN"/>
        </w:rPr>
      </w:pPr>
      <w:r w:rsidRPr="009B6B5A">
        <w:rPr>
          <w:rFonts w:eastAsia="Source Han Sans CN Normal"/>
          <w:bCs/>
          <w:color w:val="000000" w:themeColor="text1"/>
          <w:sz w:val="22"/>
          <w:lang w:eastAsia="zh-CN"/>
        </w:rPr>
        <w:t>如今</w:t>
      </w:r>
      <w:r w:rsidRPr="009B6B5A">
        <w:rPr>
          <w:rFonts w:eastAsia="Source Han Sans CN Normal" w:hint="eastAsia"/>
          <w:bCs/>
          <w:color w:val="000000" w:themeColor="text1"/>
          <w:sz w:val="22"/>
          <w:lang w:eastAsia="zh-CN"/>
        </w:rPr>
        <w:t>这里饲养着</w:t>
      </w:r>
      <w:r w:rsidRPr="009B6B5A">
        <w:rPr>
          <w:rFonts w:eastAsia="Source Han Sans CN Normal"/>
          <w:bCs/>
          <w:color w:val="000000" w:themeColor="text1"/>
          <w:sz w:val="22"/>
          <w:lang w:eastAsia="zh-CN"/>
        </w:rPr>
        <w:t>本土黑毛和牛，但更多的是羊。牧场自</w:t>
      </w:r>
      <w:r w:rsidRPr="009B6B5A">
        <w:rPr>
          <w:rFonts w:eastAsia="Source Han Sans CN Normal"/>
          <w:bCs/>
          <w:color w:val="000000" w:themeColor="text1"/>
          <w:sz w:val="22"/>
          <w:lang w:eastAsia="zh-CN"/>
        </w:rPr>
        <w:t>1987</w:t>
      </w:r>
      <w:r w:rsidRPr="009B6B5A">
        <w:rPr>
          <w:rFonts w:eastAsia="Source Han Sans CN Normal"/>
          <w:bCs/>
          <w:color w:val="000000" w:themeColor="text1"/>
          <w:sz w:val="22"/>
          <w:lang w:eastAsia="zh-CN"/>
        </w:rPr>
        <w:t>年开始养殖黑面黑腿的萨福克羊，</w:t>
      </w:r>
      <w:r w:rsidRPr="009B6B5A">
        <w:rPr>
          <w:rFonts w:eastAsia="Source Han Sans CN Normal" w:hint="eastAsia"/>
          <w:bCs/>
          <w:color w:val="000000" w:themeColor="text1"/>
          <w:sz w:val="22"/>
          <w:lang w:eastAsia="zh-CN"/>
        </w:rPr>
        <w:t>但</w:t>
      </w:r>
      <w:r w:rsidRPr="009B6B5A">
        <w:rPr>
          <w:rFonts w:eastAsia="Source Han Sans CN Normal"/>
          <w:bCs/>
          <w:color w:val="000000" w:themeColor="text1"/>
          <w:sz w:val="22"/>
          <w:lang w:eastAsia="zh-CN"/>
        </w:rPr>
        <w:t>直至</w:t>
      </w:r>
      <w:r w:rsidRPr="009B6B5A">
        <w:rPr>
          <w:rFonts w:eastAsia="Source Han Sans CN Normal"/>
          <w:bCs/>
          <w:color w:val="000000" w:themeColor="text1"/>
          <w:sz w:val="22"/>
          <w:lang w:eastAsia="zh-CN"/>
        </w:rPr>
        <w:t>2012</w:t>
      </w:r>
      <w:r w:rsidRPr="009B6B5A">
        <w:rPr>
          <w:rFonts w:eastAsia="Source Han Sans CN Normal"/>
          <w:bCs/>
          <w:color w:val="000000" w:themeColor="text1"/>
          <w:sz w:val="22"/>
          <w:lang w:eastAsia="zh-CN"/>
        </w:rPr>
        <w:t>年都</w:t>
      </w:r>
      <w:r w:rsidRPr="009B6B5A">
        <w:rPr>
          <w:rFonts w:eastAsia="Source Han Sans CN Normal" w:hint="eastAsia"/>
          <w:bCs/>
          <w:color w:val="000000" w:themeColor="text1"/>
          <w:sz w:val="22"/>
          <w:lang w:eastAsia="zh-CN"/>
        </w:rPr>
        <w:t>以</w:t>
      </w:r>
      <w:r w:rsidRPr="009B6B5A">
        <w:rPr>
          <w:rFonts w:eastAsia="Source Han Sans CN Normal"/>
          <w:bCs/>
          <w:color w:val="000000" w:themeColor="text1"/>
          <w:sz w:val="22"/>
          <w:lang w:eastAsia="zh-CN"/>
        </w:rPr>
        <w:t>霍格特羊肉</w:t>
      </w:r>
      <w:r w:rsidRPr="009B6B5A">
        <w:rPr>
          <w:rFonts w:eastAsia="Source Han Sans CN Normal" w:hint="eastAsia"/>
          <w:bCs/>
          <w:color w:val="000000" w:themeColor="text1"/>
          <w:sz w:val="22"/>
          <w:lang w:eastAsia="zh-CN"/>
        </w:rPr>
        <w:t>为主要产品</w:t>
      </w:r>
      <w:r w:rsidRPr="009B6B5A">
        <w:rPr>
          <w:rFonts w:eastAsia="Source Han Sans CN Normal"/>
          <w:bCs/>
          <w:color w:val="000000" w:themeColor="text1"/>
          <w:sz w:val="22"/>
          <w:lang w:eastAsia="zh-CN"/>
        </w:rPr>
        <w:t>。这种肉介于传统羔羊肉与</w:t>
      </w:r>
      <w:r w:rsidRPr="009B6B5A">
        <w:rPr>
          <w:rFonts w:eastAsia="Source Han Sans CN Normal" w:hint="eastAsia"/>
          <w:bCs/>
          <w:color w:val="000000" w:themeColor="text1"/>
          <w:sz w:val="22"/>
          <w:lang w:eastAsia="zh-CN"/>
        </w:rPr>
        <w:t>成年</w:t>
      </w:r>
      <w:r w:rsidRPr="009B6B5A">
        <w:rPr>
          <w:rFonts w:eastAsia="Source Han Sans CN Normal"/>
          <w:bCs/>
          <w:color w:val="000000" w:themeColor="text1"/>
          <w:sz w:val="22"/>
          <w:lang w:eastAsia="zh-CN"/>
        </w:rPr>
        <w:t>羊肉之间，取自</w:t>
      </w:r>
      <w:r w:rsidRPr="009B6B5A">
        <w:rPr>
          <w:rFonts w:eastAsia="Source Han Sans CN Normal"/>
          <w:bCs/>
          <w:color w:val="000000" w:themeColor="text1"/>
          <w:sz w:val="22"/>
          <w:lang w:eastAsia="zh-CN"/>
        </w:rPr>
        <w:t>1</w:t>
      </w:r>
      <w:r w:rsidRPr="009B6B5A">
        <w:rPr>
          <w:rFonts w:eastAsia="Source Han Sans CN Normal"/>
          <w:bCs/>
          <w:color w:val="000000" w:themeColor="text1"/>
          <w:sz w:val="22"/>
          <w:lang w:eastAsia="zh-CN"/>
        </w:rPr>
        <w:t>～</w:t>
      </w:r>
      <w:r w:rsidRPr="009B6B5A">
        <w:rPr>
          <w:rFonts w:eastAsia="Source Han Sans CN Normal"/>
          <w:bCs/>
          <w:color w:val="000000" w:themeColor="text1"/>
          <w:sz w:val="22"/>
          <w:lang w:eastAsia="zh-CN"/>
        </w:rPr>
        <w:t>2</w:t>
      </w:r>
      <w:r w:rsidRPr="009B6B5A">
        <w:rPr>
          <w:rFonts w:eastAsia="Source Han Sans CN Normal"/>
          <w:bCs/>
          <w:color w:val="000000" w:themeColor="text1"/>
          <w:sz w:val="22"/>
          <w:lang w:eastAsia="zh-CN"/>
        </w:rPr>
        <w:t>岁的绵羊。此后，藤里町</w:t>
      </w:r>
      <w:r w:rsidRPr="009B6B5A">
        <w:rPr>
          <w:rFonts w:eastAsia="Source Han Sans CN Normal" w:hint="eastAsia"/>
          <w:bCs/>
          <w:color w:val="000000" w:themeColor="text1"/>
          <w:sz w:val="22"/>
          <w:lang w:eastAsia="zh-CN"/>
        </w:rPr>
        <w:t>还曾</w:t>
      </w:r>
      <w:r w:rsidRPr="009B6B5A">
        <w:rPr>
          <w:rFonts w:eastAsia="Source Han Sans CN Normal"/>
          <w:bCs/>
          <w:color w:val="000000" w:themeColor="text1"/>
          <w:sz w:val="22"/>
          <w:lang w:eastAsia="zh-CN"/>
        </w:rPr>
        <w:t>两度</w:t>
      </w:r>
      <w:r w:rsidRPr="009B6B5A">
        <w:rPr>
          <w:rFonts w:eastAsia="Source Han Sans CN Normal" w:hint="eastAsia"/>
          <w:bCs/>
          <w:color w:val="000000" w:themeColor="text1"/>
          <w:sz w:val="22"/>
          <w:lang w:eastAsia="zh-CN"/>
        </w:rPr>
        <w:t>从</w:t>
      </w:r>
      <w:r w:rsidRPr="009B6B5A">
        <w:rPr>
          <w:rFonts w:eastAsia="Source Han Sans CN Normal"/>
          <w:bCs/>
          <w:color w:val="000000" w:themeColor="text1"/>
          <w:sz w:val="22"/>
          <w:lang w:eastAsia="zh-CN"/>
        </w:rPr>
        <w:t>北海道引进羔羊品种，</w:t>
      </w:r>
      <w:r w:rsidRPr="009B6B5A">
        <w:rPr>
          <w:rFonts w:eastAsia="Source Han Sans CN Normal" w:hint="eastAsia"/>
          <w:bCs/>
          <w:color w:val="000000" w:themeColor="text1"/>
          <w:sz w:val="22"/>
          <w:lang w:eastAsia="zh-CN"/>
        </w:rPr>
        <w:t>为现在成功的绵羊</w:t>
      </w:r>
      <w:r w:rsidRPr="009B6B5A">
        <w:rPr>
          <w:rFonts w:eastAsia="Source Han Sans CN Normal"/>
          <w:bCs/>
          <w:color w:val="000000" w:themeColor="text1"/>
          <w:sz w:val="22"/>
          <w:lang w:eastAsia="zh-CN"/>
        </w:rPr>
        <w:t>养殖业务</w:t>
      </w:r>
      <w:r w:rsidRPr="009B6B5A">
        <w:rPr>
          <w:rFonts w:eastAsia="Source Han Sans CN Normal" w:hint="eastAsia"/>
          <w:bCs/>
          <w:color w:val="000000" w:themeColor="text1"/>
          <w:sz w:val="22"/>
          <w:lang w:eastAsia="zh-CN"/>
        </w:rPr>
        <w:t>奠定了基础，并确立了</w:t>
      </w:r>
      <w:r w:rsidRPr="009B6B5A">
        <w:rPr>
          <w:rFonts w:eastAsia="Source Han Sans CN Normal"/>
          <w:bCs/>
          <w:color w:val="000000" w:themeColor="text1"/>
          <w:sz w:val="22"/>
          <w:lang w:eastAsia="zh-CN"/>
        </w:rPr>
        <w:t>著名的</w:t>
      </w:r>
      <w:r w:rsidRPr="009B6B5A">
        <w:rPr>
          <w:rFonts w:ascii="Source Han Sans CN Normal" w:eastAsia="Source Han Sans CN Normal" w:hAnsi="Source Han Sans CN Normal"/>
          <w:bCs/>
          <w:color w:val="000000" w:themeColor="text1"/>
          <w:sz w:val="22"/>
          <w:lang w:eastAsia="zh-CN"/>
        </w:rPr>
        <w:t>白神羔羊肉</w:t>
      </w:r>
      <w:r w:rsidRPr="009B6B5A">
        <w:rPr>
          <w:rFonts w:ascii="Source Han Sans CN Normal" w:eastAsia="Source Han Sans CN Normal" w:hAnsi="Source Han Sans CN Normal" w:hint="eastAsia"/>
          <w:bCs/>
          <w:color w:val="000000" w:themeColor="text1"/>
          <w:sz w:val="22"/>
          <w:lang w:eastAsia="zh-CN"/>
        </w:rPr>
        <w:t>品牌</w:t>
      </w:r>
      <w:r w:rsidRPr="009B6B5A">
        <w:rPr>
          <w:rFonts w:eastAsia="Source Han Sans CN Normal"/>
          <w:bCs/>
          <w:color w:val="000000" w:themeColor="text1"/>
          <w:sz w:val="22"/>
          <w:lang w:eastAsia="zh-CN"/>
        </w:rPr>
        <w:t>。</w:t>
      </w:r>
      <w:r w:rsidRPr="009B6B5A">
        <w:rPr>
          <w:rFonts w:eastAsia="Source Han Sans CN Normal" w:hint="eastAsia"/>
          <w:bCs/>
          <w:color w:val="000000" w:themeColor="text1"/>
          <w:sz w:val="22"/>
          <w:lang w:eastAsia="zh-CN"/>
        </w:rPr>
        <w:t>大野岱放牧场是日本目前仍在出产霍格特羊肉为数极少的牧场之一，</w:t>
      </w:r>
      <w:r w:rsidRPr="009B6B5A">
        <w:rPr>
          <w:rFonts w:eastAsia="Source Han Sans CN Normal"/>
          <w:bCs/>
          <w:color w:val="000000" w:themeColor="text1"/>
          <w:sz w:val="22"/>
          <w:lang w:eastAsia="zh-CN"/>
        </w:rPr>
        <w:t>每年只宰杀</w:t>
      </w:r>
      <w:r w:rsidRPr="009B6B5A">
        <w:rPr>
          <w:rFonts w:eastAsia="Source Han Sans CN Normal"/>
          <w:bCs/>
          <w:color w:val="000000" w:themeColor="text1"/>
          <w:sz w:val="22"/>
          <w:lang w:eastAsia="zh-CN"/>
        </w:rPr>
        <w:t>10</w:t>
      </w:r>
      <w:r w:rsidRPr="009B6B5A">
        <w:rPr>
          <w:rFonts w:eastAsia="Source Han Sans CN Normal"/>
          <w:bCs/>
          <w:color w:val="000000" w:themeColor="text1"/>
          <w:sz w:val="22"/>
          <w:lang w:eastAsia="zh-CN"/>
        </w:rPr>
        <w:t>～</w:t>
      </w:r>
      <w:r w:rsidRPr="009B6B5A">
        <w:rPr>
          <w:rFonts w:eastAsia="Source Han Sans CN Normal"/>
          <w:bCs/>
          <w:color w:val="000000" w:themeColor="text1"/>
          <w:sz w:val="22"/>
          <w:lang w:eastAsia="zh-CN"/>
        </w:rPr>
        <w:t>15</w:t>
      </w:r>
      <w:r w:rsidRPr="009B6B5A">
        <w:rPr>
          <w:rFonts w:eastAsia="Source Han Sans CN Normal" w:hint="eastAsia"/>
          <w:bCs/>
          <w:color w:val="000000" w:themeColor="text1"/>
          <w:sz w:val="22"/>
          <w:lang w:eastAsia="zh-CN"/>
        </w:rPr>
        <w:t>头</w:t>
      </w:r>
      <w:r w:rsidRPr="009B6B5A">
        <w:rPr>
          <w:rFonts w:eastAsia="Source Han Sans CN Normal"/>
          <w:bCs/>
          <w:color w:val="000000" w:themeColor="text1"/>
          <w:sz w:val="22"/>
          <w:lang w:eastAsia="zh-CN"/>
        </w:rPr>
        <w:t>萨福克羊来供应霍格特羊肉，仅供本地消费。来访者可在</w:t>
      </w:r>
      <w:r w:rsidRPr="009B6B5A">
        <w:rPr>
          <w:rFonts w:ascii="Source Han Sans CN Normal" w:eastAsia="Source Han Sans CN Normal" w:hAnsi="Source Han Sans CN Normal"/>
          <w:bCs/>
          <w:color w:val="000000" w:themeColor="text1"/>
          <w:sz w:val="22"/>
          <w:lang w:eastAsia="zh-CN"/>
        </w:rPr>
        <w:t>“森之站”购</w:t>
      </w:r>
      <w:r w:rsidRPr="009B6B5A">
        <w:rPr>
          <w:rFonts w:eastAsia="Source Han Sans CN Normal"/>
          <w:bCs/>
          <w:color w:val="000000" w:themeColor="text1"/>
          <w:sz w:val="22"/>
          <w:lang w:eastAsia="zh-CN"/>
        </w:rPr>
        <w:t>买，或在素波里湖边的</w:t>
      </w:r>
      <w:r w:rsidRPr="009B6B5A">
        <w:rPr>
          <w:rFonts w:ascii="Source Han Sans CN Normal" w:eastAsia="Source Han Sans CN Normal" w:hAnsi="Source Han Sans CN Normal"/>
          <w:bCs/>
          <w:color w:val="000000" w:themeColor="text1"/>
          <w:sz w:val="22"/>
          <w:lang w:eastAsia="zh-CN"/>
        </w:rPr>
        <w:t>“</w:t>
      </w:r>
      <w:r w:rsidRPr="009B6B5A">
        <w:rPr>
          <w:rFonts w:ascii="Source Han Sans CN Normal" w:eastAsia="Source Han Sans CN Normal" w:hAnsi="Source Han Sans CN Normal" w:hint="eastAsia"/>
          <w:bCs/>
          <w:color w:val="000000" w:themeColor="text1"/>
          <w:sz w:val="22"/>
          <w:lang w:eastAsia="zh-CN"/>
        </w:rPr>
        <w:t>萨福克馆</w:t>
      </w:r>
      <w:r w:rsidRPr="009B6B5A">
        <w:rPr>
          <w:rFonts w:ascii="Source Han Sans CN Normal" w:eastAsia="Source Han Sans CN Normal" w:hAnsi="Source Han Sans CN Normal"/>
          <w:bCs/>
          <w:color w:val="000000" w:themeColor="text1"/>
          <w:sz w:val="22"/>
          <w:lang w:eastAsia="zh-CN"/>
        </w:rPr>
        <w:t>”</w:t>
      </w:r>
      <w:r w:rsidRPr="009B6B5A">
        <w:rPr>
          <w:rFonts w:eastAsia="Source Han Sans CN Normal" w:hint="eastAsia"/>
          <w:bCs/>
          <w:color w:val="000000" w:themeColor="text1"/>
          <w:sz w:val="22"/>
          <w:lang w:eastAsia="zh-CN"/>
        </w:rPr>
        <w:t>（</w:t>
      </w:r>
      <w:r w:rsidRPr="009B6B5A">
        <w:rPr>
          <w:rFonts w:ascii="Meiryo UI" w:eastAsia="Meiryo UI" w:hAnsi="Meiryo UI" w:hint="eastAsia"/>
          <w:bCs/>
          <w:color w:val="000000" w:themeColor="text1"/>
          <w:sz w:val="22"/>
          <w:lang w:eastAsia="zh-CN"/>
        </w:rPr>
        <w:t>サフォークの館</w:t>
      </w:r>
      <w:r w:rsidRPr="009B6B5A">
        <w:rPr>
          <w:rFonts w:eastAsia="Source Han Sans CN Normal" w:hint="eastAsia"/>
          <w:bCs/>
          <w:color w:val="000000" w:themeColor="text1"/>
          <w:sz w:val="22"/>
          <w:lang w:eastAsia="zh-CN"/>
        </w:rPr>
        <w:t>；</w:t>
      </w:r>
      <w:r w:rsidRPr="009B6B5A">
        <w:rPr>
          <w:rFonts w:eastAsia="Source Han Sans CN Normal"/>
          <w:bCs/>
          <w:color w:val="000000" w:themeColor="text1"/>
          <w:sz w:val="22"/>
          <w:lang w:eastAsia="zh-CN"/>
        </w:rPr>
        <w:t>Safoku-no-kan</w:t>
      </w:r>
      <w:r w:rsidRPr="009B6B5A">
        <w:rPr>
          <w:rFonts w:eastAsia="Source Han Sans CN Normal" w:hint="eastAsia"/>
          <w:bCs/>
          <w:color w:val="000000" w:themeColor="text1"/>
          <w:sz w:val="22"/>
          <w:lang w:eastAsia="zh-CN"/>
        </w:rPr>
        <w:t>）</w:t>
      </w:r>
      <w:r w:rsidRPr="009B6B5A">
        <w:rPr>
          <w:rFonts w:eastAsia="Source Han Sans CN Normal"/>
          <w:bCs/>
          <w:color w:val="000000" w:themeColor="text1"/>
          <w:sz w:val="22"/>
          <w:lang w:eastAsia="zh-CN"/>
        </w:rPr>
        <w:t>的自</w:t>
      </w:r>
      <w:r w:rsidRPr="009B6B5A">
        <w:rPr>
          <w:rFonts w:eastAsia="Source Han Sans CN Normal" w:hint="eastAsia"/>
          <w:bCs/>
          <w:color w:val="000000" w:themeColor="text1"/>
          <w:sz w:val="22"/>
          <w:lang w:eastAsia="zh-CN"/>
        </w:rPr>
        <w:t>助</w:t>
      </w:r>
      <w:r w:rsidRPr="009B6B5A">
        <w:rPr>
          <w:rFonts w:eastAsia="Source Han Sans CN Normal"/>
          <w:bCs/>
          <w:color w:val="000000" w:themeColor="text1"/>
          <w:sz w:val="22"/>
          <w:lang w:eastAsia="zh-CN"/>
        </w:rPr>
        <w:t>烧烤套餐里品尝这款羊肉。</w:t>
      </w:r>
    </w:p>
    <w:p w:rsidR="00453AF0" w:rsidRPr="009B6B5A" w:rsidRDefault="00453AF0" w:rsidP="00453AF0">
      <w:pPr>
        <w:ind w:firstLine="440"/>
        <w:rPr>
          <w:rFonts w:eastAsia="Source Han Sans CN Normal"/>
          <w:bCs/>
          <w:color w:val="000000" w:themeColor="text1"/>
          <w:sz w:val="22"/>
          <w:lang w:eastAsia="zh-CN"/>
        </w:rPr>
      </w:pPr>
      <w:r w:rsidRPr="009B6B5A">
        <w:rPr>
          <w:rFonts w:eastAsia="Source Han Sans CN Normal"/>
          <w:bCs/>
          <w:color w:val="000000" w:themeColor="text1"/>
          <w:sz w:val="22"/>
          <w:lang w:eastAsia="zh-CN"/>
        </w:rPr>
        <w:t>来访者</w:t>
      </w:r>
      <w:r w:rsidRPr="009B6B5A">
        <w:rPr>
          <w:rFonts w:eastAsia="Source Han Sans CN Normal" w:hint="eastAsia"/>
          <w:bCs/>
          <w:color w:val="000000" w:themeColor="text1"/>
          <w:sz w:val="22"/>
          <w:lang w:eastAsia="zh-CN"/>
        </w:rPr>
        <w:t>还</w:t>
      </w:r>
      <w:r w:rsidRPr="009B6B5A">
        <w:rPr>
          <w:rFonts w:eastAsia="Source Han Sans CN Normal"/>
          <w:bCs/>
          <w:color w:val="000000" w:themeColor="text1"/>
          <w:sz w:val="22"/>
          <w:lang w:eastAsia="zh-CN"/>
        </w:rPr>
        <w:t>可以在靠近停车场的羊羔小屋和专设的互动区里观察羊群并与它们近距离接触。</w:t>
      </w:r>
    </w:p>
    <w:p w:rsidR="00453AF0" w:rsidRPr="009B6B5A" w:rsidRDefault="00453AF0" w:rsidP="00453AF0">
      <w:pPr>
        <w:ind w:firstLine="440"/>
        <w:rPr>
          <w:rFonts w:eastAsia="Source Han Sans CN Normal"/>
          <w:color w:val="000000" w:themeColor="text1"/>
          <w:sz w:val="22"/>
          <w:lang w:eastAsia="zh-CN"/>
        </w:rPr>
      </w:pPr>
      <w:r w:rsidRPr="009B6B5A">
        <w:rPr>
          <w:rFonts w:eastAsia="Source Han Sans CN Normal"/>
          <w:bCs/>
          <w:color w:val="000000" w:themeColor="text1"/>
          <w:sz w:val="22"/>
          <w:lang w:eastAsia="zh-CN"/>
        </w:rPr>
        <w:t>牧场设有环绕牧场的步道和一处观景平台，登台可欣赏牧场和周边风景，也可一览白神山地世界自然遗产的绵延群山。</w:t>
      </w:r>
    </w:p>
    <w:bookmarkEnd w:id="0"/>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ource Han Sans CN Normal">
    <w:altName w:val="游ゴシック"/>
    <w:panose1 w:val="00000000000000000000"/>
    <w:charset w:val="80"/>
    <w:family w:val="swiss"/>
    <w:notTrueType/>
    <w:pitch w:val="variable"/>
    <w:sig w:usb0="20000287" w:usb1="2ADF3C10" w:usb2="00000016" w:usb3="00000000" w:csb0="00060107" w:csb1="00000000"/>
  </w:font>
  <w:font w:name="SimSun">
    <w:altName w:val="宋体"/>
    <w:panose1 w:val="02010600030101010101"/>
    <w:charset w:val="86"/>
    <w:family w:val="auto"/>
    <w:pitch w:val="variable"/>
    <w:sig w:usb0="00000203" w:usb1="288F0000" w:usb2="00000016" w:usb3="00000000" w:csb0="0004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453AF0"/>
    <w:rsid w:val="00444234"/>
    <w:rsid w:val="00453AF0"/>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AFB8576-D4F2-492B-B266-143AA4135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Words>
  <Characters>399</Characters>
  <Application>Microsoft Office Word</Application>
  <DocSecurity>0</DocSecurity>
  <Lines>3</Lines>
  <Paragraphs>1</Paragraphs>
  <ScaleCrop>false</ScaleCrop>
  <Company/>
  <LinksUpToDate>false</LinksUpToDate>
  <CharactersWithSpaces>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2023-11-17T08:35:00Z</dcterms:created>
  <dcterms:modified xsi:type="dcterms:W3CDTF">2023-11-17T08:35:00Z</dcterms:modified>
</cp:coreProperties>
</file>