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1780" w:rsidRPr="009B6B5A" w:rsidRDefault="00A41780" w:rsidP="00A41780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HATAHATA（日本叉牙鱼）</w:t>
      </w:r>
    </w:p>
    <w:p/>
    <w:p w:rsidR="00A41780" w:rsidRPr="009B6B5A" w:rsidRDefault="00A41780" w:rsidP="00A4178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即日本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叉牙鱼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。这种深海洄游鱼在秋田地区的传统饮食文化中占有特殊的地位，是秋田县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的县鱼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A41780" w:rsidRPr="009B6B5A" w:rsidRDefault="00A41780" w:rsidP="00A4178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这种鱼的平均寿命为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年，体长可达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厘米。每年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11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月下旬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至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月，它们从深海海底栖息处洄游至海岸沿线的浅水处产卵。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此时，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渔民们早已备好了渔网等待它们的到来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所得渔获，一部分趁新鲜吃掉，另一部分则用盐或醋腌渍起来，留待随后一整年里慢慢享用。</w:t>
      </w:r>
    </w:p>
    <w:p w:rsidR="00A41780" w:rsidRPr="009B6B5A" w:rsidRDefault="00A41780" w:rsidP="00A4178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过去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由于冬季食物短缺，这时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捕捞的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被认为是神赐的礼物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这一点从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它们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的汉字写法中便可见一斑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：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9B6B5A">
        <w:rPr>
          <w:rFonts w:ascii="Meiryo UI" w:eastAsia="Meiryo UI" w:hAnsi="Meiryo UI"/>
          <w:bCs/>
          <w:color w:val="000000" w:themeColor="text1"/>
          <w:sz w:val="22"/>
          <w:lang w:eastAsia="zh-CN"/>
        </w:rPr>
        <w:t>鰰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，由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“鱼”与“神”组合而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成。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还有另一个汉字名，写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作“</w:t>
      </w:r>
      <w:r w:rsidRPr="009B6B5A">
        <w:rPr>
          <w:rFonts w:ascii="Meiryo UI" w:eastAsia="Meiryo UI" w:hAnsi="Meiryo UI"/>
          <w:bCs/>
          <w:color w:val="000000" w:themeColor="text1"/>
          <w:sz w:val="22"/>
          <w:lang w:eastAsia="zh-CN"/>
        </w:rPr>
        <w:t>鱩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“鱼”加上“雷”，表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示它们出现的季节里常有暴风雨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来袭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A41780" w:rsidRPr="009B6B5A" w:rsidRDefault="00A41780" w:rsidP="00A4178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是一种白肉鱼，滋味清淡，可以烤着吃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晒干吃，也可以做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成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寿司，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这是一种半发酵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的“熟</w:t>
      </w:r>
      <w:bookmarkStart w:id="0" w:name="_Hlk125982413"/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鮨</w:t>
      </w:r>
      <w:bookmarkEnd w:id="0"/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（鮨音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“义”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；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熟鮨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即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发酵鱼寿司）。此外，它们也被用于腌渍加工味噌调味料、风味盐、调味油，以及一种类似泰国鱼露的调味料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“盐汁”，当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地称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bookmarkStart w:id="1" w:name="OLE_LINK22"/>
      <w:r w:rsidRPr="009B6B5A">
        <w:rPr>
          <w:rFonts w:ascii="Meiryo UI" w:eastAsia="Meiryo UI" w:hAnsi="Meiryo UI"/>
          <w:bCs/>
          <w:color w:val="000000" w:themeColor="text1"/>
          <w:sz w:val="22"/>
        </w:rPr>
        <w:t>しょっつる</w:t>
      </w:r>
      <w:bookmarkEnd w:id="1"/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(shottsuru)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，它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是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盐汁锅里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最重要的调味料，这种火锅里通常还有整条的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大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葱和豆腐。因为这种鱼的捕捞时间正值它们的产卵季，许多雌鱼都带着鱼籽。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鱼籽在秋田地区被称为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9B6B5A">
        <w:rPr>
          <w:rFonts w:ascii="Meiryo UI" w:eastAsia="Meiryo UI" w:hAnsi="Meiryo UI"/>
          <w:bCs/>
          <w:color w:val="000000" w:themeColor="text1"/>
          <w:sz w:val="22"/>
        </w:rPr>
        <w:t>ブリコ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(buriko)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，它们又硬又韧，只有经过烹饪或其他方法加工后才能食用。于是，一家本地公司在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2015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年开发出了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鱼子酱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A41780" w:rsidRPr="009B6B5A" w:rsidRDefault="00A41780" w:rsidP="00A41780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color w:val="000000" w:themeColor="text1"/>
          <w:sz w:val="22"/>
          <w:lang w:eastAsia="zh-CN"/>
        </w:rPr>
        <w:t>由于过度捕捞，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HATAHATA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的种群数量在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20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世纪晚期锐减至危险境地，好在秋田地区的渔民在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1992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年至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1995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年期间自发停止了捕捞。到了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21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世纪初，四个县更是联合成立了一个种群监测与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恢复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组织，旨在帮助该鱼种恢复健康种群状态。令人遗憾的是，近年来这一种群的数量再次轻微回落，但这一次可能是受到了全球性海洋变暖趋势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影响。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1780"/>
    <w:rsid w:val="00444234"/>
    <w:rsid w:val="00A4178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EE406F7-7251-4ED4-8092-98CAA7133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2023-11-17T08:36:00Z</dcterms:created>
  <dcterms:modified xsi:type="dcterms:W3CDTF">2023-11-17T08:36:00Z</dcterms:modified>
</cp:coreProperties>
</file>