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2E5A" w:rsidRPr="000A5A89" w:rsidRDefault="00C92E5A" w:rsidP="00C92E5A">
      <w:pPr>
        <w:tabs>
          <w:tab w:val="left" w:pos="1227"/>
        </w:tabs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三门</w:t>
      </w:r>
    </w:p>
    <w:p/>
    <w:p w:rsidR="00C92E5A" w:rsidRPr="000A5A89" w:rsidRDefault="00C92E5A" w:rsidP="00C92E5A">
      <w:pPr>
        <w:widowControl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走进寺院，映入眼帘的就是</w:t>
      </w:r>
      <w:r w:rsidRPr="000A5A89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“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三门</w:t>
      </w:r>
      <w:r w:rsidRPr="000A5A89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”（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山门</w:t>
      </w:r>
      <w:r w:rsidRPr="000A5A89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）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，它是建长寺最重要的建筑之一。这种类型的门是日本禅宗寺庙的传统特色，代表寺庙的神圣空间与日常生活之间的</w:t>
      </w:r>
      <w:r w:rsidRPr="000A5A89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分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界</w:t>
      </w:r>
      <w:r w:rsidRPr="000A5A89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线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。“三门”的概念来自佛教的“三解脱门”：空、无相和无作，也代表智慧、慈悲和方便。</w:t>
      </w:r>
    </w:p>
    <w:p w:rsidR="00C92E5A" w:rsidRPr="000A5A89" w:rsidRDefault="00C92E5A" w:rsidP="00C92E5A">
      <w:pPr>
        <w:widowControl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三门没有门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寓意着寺庙始终敞开大门，对任何有心向禅宗学习的人开放，这是建长寺开山住持兰溪道隆（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1213-1278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，见小贴士）的重要信念之一。</w:t>
      </w:r>
      <w:bookmarkStart w:id="0" w:name="_Hlk84496947"/>
    </w:p>
    <w:bookmarkEnd w:id="0"/>
    <w:p w:rsidR="00C92E5A" w:rsidRPr="000A5A89" w:rsidRDefault="00C92E5A" w:rsidP="00C92E5A">
      <w:pPr>
        <w:widowControl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这座木结构建筑高约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米，二楼供奉着释迦如来、十六罗汉和五百罗汉像，但不对外开放。据说穿过菩萨之下的三门便能净化心灵，为领悟禅宗深意作准备。</w:t>
      </w:r>
    </w:p>
    <w:p w:rsidR="00C92E5A" w:rsidRPr="000A5A89" w:rsidRDefault="00C92E5A" w:rsidP="00C92E5A">
      <w:pPr>
        <w:widowControl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现存的三门建于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1775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拥有东日本最大规模的三间二重门结构，被指定为国家重要文化财产。三门曾经被焚毁，全日本都纷纷为它的重建捐资筹款。相传，被建长寺僧人喂食的狸猫（也称狸，日本传说中有变身能力的妖怪）也化身为僧人去募捐，以报答他们的恩情。直到今天，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建长寺三门依然还被称为“狸之三门”。</w:t>
      </w:r>
    </w:p>
    <w:p w:rsidR="00C92E5A" w:rsidRPr="000A5A89" w:rsidRDefault="00C92E5A" w:rsidP="00C92E5A">
      <w:pPr>
        <w:widowControl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C92E5A" w:rsidRPr="000A5A89" w:rsidRDefault="00C92E5A" w:rsidP="00C92E5A">
      <w:pPr>
        <w:widowControl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小贴士：</w:t>
      </w:r>
    </w:p>
    <w:p w:rsidR="00C92E5A" w:rsidRPr="000A5A89" w:rsidRDefault="00C92E5A" w:rsidP="00C92E5A">
      <w:pPr>
        <w:widowControl/>
        <w:ind w:firstLine="440"/>
        <w:rPr>
          <w:rFonts w:ascii="Times New Roman" w:eastAsia="Source Han Sans CN Normal" w:hAnsi="Times New Roman" w:cs="Times New Roman"/>
          <w:color w:val="000000" w:themeColor="text1"/>
          <w:sz w:val="28"/>
          <w:szCs w:val="28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兰溪道隆是来自中国南宋的高僧，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13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岁在成都大慈寺出家，后来结识了去中国修行的日僧月翁智镜（生卒年不详），并于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1246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年来到日本。当时镰仓幕府执政北条时赖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(1227-1263)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邀请他出任日本第一座标准禅寺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——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建长寺的开山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住持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。道隆将宋代禅寺的风格毫无保留地引入日本，他所著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《法语规则》规范了日本禅林，被誉为国宝。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道隆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圆寂后被天皇御赐谥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号“大觉禅师”，这是日本最早的禅师称号。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E5A"/>
    <w:rsid w:val="00444234"/>
    <w:rsid w:val="00C42597"/>
    <w:rsid w:val="00C9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675E8C-BDFB-4ED5-B39F-73D62552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2023-11-17T08:43:00Z</dcterms:modified>
</cp:coreProperties>
</file>