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1CB" w:rsidRPr="00881E43" w:rsidRDefault="00C241CB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紫藤长廊</w:t>
      </w:r>
    </w:p>
    <w:p/>
    <w:p w:rsidR="00C241CB" w:rsidRPr="00881E43" w:rsidRDefault="00C241CB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公园以紫藤精心造景，最大的亮点是一条长达</w:t>
      </w:r>
      <w:r w:rsidRPr="00881E43">
        <w:rPr>
          <w:rFonts w:eastAsia="Source Han Sans CN Normal"/>
          <w:color w:val="000000" w:themeColor="text1"/>
          <w:sz w:val="22"/>
        </w:rPr>
        <w:t>170</w:t>
      </w:r>
      <w:r w:rsidRPr="00881E43">
        <w:rPr>
          <w:rFonts w:eastAsia="Source Han Sans CN Normal"/>
          <w:color w:val="000000" w:themeColor="text1"/>
          <w:sz w:val="22"/>
        </w:rPr>
        <w:t>米的紫藤长廊。高悬的天顶棚架展现出紫藤花的最佳造型。每年</w:t>
      </w:r>
      <w:r w:rsidRPr="00881E43">
        <w:rPr>
          <w:rFonts w:eastAsia="Source Han Sans CN Normal"/>
          <w:color w:val="000000" w:themeColor="text1"/>
          <w:sz w:val="22"/>
        </w:rPr>
        <w:t>4</w:t>
      </w:r>
      <w:r w:rsidRPr="00881E43">
        <w:rPr>
          <w:rFonts w:eastAsia="Source Han Sans CN Normal"/>
          <w:color w:val="000000" w:themeColor="text1"/>
          <w:sz w:val="22"/>
        </w:rPr>
        <w:t>月下旬至</w:t>
      </w:r>
      <w:r w:rsidRPr="00881E43">
        <w:rPr>
          <w:rFonts w:eastAsia="Source Han Sans CN Normal"/>
          <w:color w:val="000000" w:themeColor="text1"/>
          <w:sz w:val="22"/>
        </w:rPr>
        <w:t>5</w:t>
      </w:r>
      <w:r w:rsidRPr="00881E43">
        <w:rPr>
          <w:rFonts w:eastAsia="Source Han Sans CN Normal"/>
          <w:color w:val="000000" w:themeColor="text1"/>
          <w:sz w:val="22"/>
        </w:rPr>
        <w:t>月上旬是紫藤花盛开的时候，娇美的花朵一串串连缀而下，仿佛紫白相间的垂帘，从长廊一头绵延到另一头。</w:t>
      </w:r>
    </w:p>
    <w:p w:rsidR="00C241CB" w:rsidRPr="00881E43" w:rsidRDefault="00C241CB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除了经典紫花之外，白色、粉色和重瓣的紫藤让花展变得更加多姿多彩，它们分别被培植为盆景、盆栽和灌木等不同形态进行展示。这些都是由公园理事长塚本こなみ</w:t>
      </w:r>
      <w:r w:rsidRPr="00881E43">
        <w:rPr>
          <w:rFonts w:eastAsia="Source Han Sans CN Normal"/>
          <w:color w:val="000000" w:themeColor="text1"/>
          <w:sz w:val="22"/>
        </w:rPr>
        <w:t>(Tsukamoto Konami)</w:t>
      </w:r>
      <w:r w:rsidRPr="00881E43">
        <w:rPr>
          <w:rFonts w:eastAsia="Source Han Sans CN Normal"/>
          <w:color w:val="000000" w:themeColor="text1"/>
          <w:sz w:val="22"/>
        </w:rPr>
        <w:t>女士开发的。</w:t>
      </w:r>
    </w:p>
    <w:p w:rsidR="00C241CB" w:rsidRPr="00881E43" w:rsidRDefault="00C241CB">
      <w:pPr>
        <w:ind w:firstLine="440"/>
        <w:rPr>
          <w:rFonts w:eastAsia="Source Han Sans CN Normal"/>
          <w:color w:val="000000" w:themeColor="text1"/>
          <w:sz w:val="22"/>
        </w:rPr>
      </w:pPr>
      <w:r w:rsidRPr="00881E43">
        <w:rPr>
          <w:rFonts w:eastAsia="Source Han Sans CN Normal"/>
          <w:color w:val="000000" w:themeColor="text1"/>
          <w:sz w:val="22"/>
        </w:rPr>
        <w:t>公园会在紫藤花季开放夜游，用精心设计的灯光照明来衬托紫藤花。这类创新</w:t>
      </w:r>
      <w:r w:rsidRPr="00881E43">
        <w:rPr>
          <w:rFonts w:eastAsia="Source Han Sans CN Normal" w:hint="eastAsia"/>
          <w:color w:val="000000" w:themeColor="text1"/>
          <w:sz w:val="22"/>
        </w:rPr>
        <w:t>的</w:t>
      </w:r>
      <w:r w:rsidRPr="00881E43">
        <w:rPr>
          <w:rFonts w:eastAsia="Source Han Sans CN Normal"/>
          <w:color w:val="000000" w:themeColor="text1"/>
          <w:sz w:val="22"/>
        </w:rPr>
        <w:t>展示方式也体现着公园不懈追求、精益求精的理念。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1CB"/>
    <w:rsid w:val="00444234"/>
    <w:rsid w:val="00C241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3FB07-0872-42CC-A467-D555A940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