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7FF8" w:rsidRPr="00881E43" w:rsidRDefault="00897FF8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小国神社历史</w:t>
      </w:r>
    </w:p>
    <w:p/>
    <w:p w:rsidR="00897FF8" w:rsidRPr="00881E43" w:rsidRDefault="00897FF8">
      <w:pPr>
        <w:ind w:firstLine="440"/>
        <w:rPr>
          <w:rFonts w:eastAsia="Source Han Sans CN Normal"/>
          <w:b/>
          <w:bCs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在江户时代</w:t>
      </w:r>
      <w:r w:rsidRPr="00881E43">
        <w:rPr>
          <w:rFonts w:eastAsia="Source Han Sans CN Normal"/>
          <w:color w:val="000000" w:themeColor="text1"/>
          <w:sz w:val="22"/>
        </w:rPr>
        <w:t>(1603-1867)</w:t>
      </w:r>
      <w:r w:rsidRPr="00881E43">
        <w:rPr>
          <w:rFonts w:eastAsia="Source Han Sans CN Normal"/>
          <w:color w:val="000000" w:themeColor="text1"/>
          <w:sz w:val="22"/>
        </w:rPr>
        <w:t>，现在的静冈县被划分为伊豆国、骏河国和远江国。现在的滨松地区是远江国的一部分，和当时日本其他诸国一样，这里的神社也要按照地位高低的顺序来排名。最具声望的神社被称为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“一宫”</w:t>
      </w:r>
      <w:r w:rsidRPr="00881E43">
        <w:rPr>
          <w:rFonts w:eastAsia="Source Han Sans CN Normal"/>
          <w:color w:val="000000" w:themeColor="text1"/>
          <w:sz w:val="22"/>
        </w:rPr>
        <w:t>（意为第一神社），是由皇室使臣权衡神社的历史、规模和当地望族支持情况而授予的。远江国的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“一宫”</w:t>
      </w:r>
      <w:r w:rsidRPr="00881E43">
        <w:rPr>
          <w:rFonts w:eastAsia="Source Han Sans CN Normal"/>
          <w:color w:val="000000" w:themeColor="text1"/>
          <w:sz w:val="22"/>
        </w:rPr>
        <w:t>就是小国神社。</w:t>
      </w:r>
      <w:bookmarkStart w:id="0" w:name="_heading=h.2u6wntf"/>
      <w:bookmarkEnd w:id="0"/>
    </w:p>
    <w:p w:rsidR="00897FF8" w:rsidRPr="00881E43" w:rsidRDefault="00897FF8">
      <w:pPr>
        <w:ind w:firstLine="440"/>
        <w:rPr>
          <w:rFonts w:eastAsia="Source Han Sans CN Normal"/>
          <w:b/>
          <w:bCs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小国神社与开创江户时代、统一日本的德川幕府开创者德川家康</w:t>
      </w:r>
      <w:r w:rsidRPr="00881E43">
        <w:rPr>
          <w:rFonts w:eastAsia="Source Han Sans CN Normal"/>
          <w:color w:val="000000" w:themeColor="text1"/>
          <w:sz w:val="22"/>
        </w:rPr>
        <w:t>(1542-1616)</w:t>
      </w:r>
      <w:r w:rsidRPr="00881E43">
        <w:rPr>
          <w:rFonts w:eastAsia="Source Han Sans CN Normal"/>
          <w:color w:val="000000" w:themeColor="text1"/>
          <w:sz w:val="22"/>
        </w:rPr>
        <w:t>也颇有渊源。在他成为幕府将军之前，各地强权大名（日本封建时代的领主）无不长期处于冲突和斗争中。</w:t>
      </w:r>
      <w:r w:rsidRPr="00881E43">
        <w:rPr>
          <w:rFonts w:eastAsia="Source Han Sans CN Normal"/>
          <w:color w:val="000000" w:themeColor="text1"/>
          <w:sz w:val="22"/>
        </w:rPr>
        <w:t>1572</w:t>
      </w:r>
      <w:r w:rsidRPr="00881E43">
        <w:rPr>
          <w:rFonts w:eastAsia="Source Han Sans CN Normal"/>
          <w:color w:val="000000" w:themeColor="text1"/>
          <w:sz w:val="22"/>
        </w:rPr>
        <w:t>年，德川家康在三方原之战中遭遇惨败。次年，他行军途中经过小国神社并进社参拜，随后便成功攻占了犬居城。传说，当初德川家康在一块石头上坐了一会儿才离开，如今这块石头就放在神社入口附近，供人们坐在上面思考要如何从挫折中奋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FF8"/>
    <w:rsid w:val="00444234"/>
    <w:rsid w:val="00897FF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F6AA6B-F2F4-445F-8874-D190EAF1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