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6075" w:rsidRPr="00881E43" w:rsidRDefault="009B6075">
      <w:pPr>
        <w:rPr>
          <w:rFonts w:eastAsia="Source Han Sans CN Normal"/>
          <w:b/>
          <w:bCs/>
          <w:color w:val="000000" w:themeColor="text1"/>
          <w:sz w:val="22"/>
        </w:rPr>
      </w:pPr>
      <w:r>
        <w:rPr>
          <w:b/>
        </w:rPr>
        <w:t>花卉美术馆</w:t>
      </w:r>
    </w:p>
    <w:p/>
    <w:p w:rsidR="009B6075" w:rsidRPr="00881E43" w:rsidRDefault="009B6075">
      <w:pPr>
        <w:ind w:firstLine="440"/>
        <w:rPr>
          <w:rFonts w:eastAsia="Source Han Sans CN Normal"/>
          <w:color w:val="000000" w:themeColor="text1"/>
          <w:sz w:val="22"/>
        </w:rPr>
      </w:pPr>
      <w:r w:rsidRPr="00881E43">
        <w:rPr>
          <w:rFonts w:eastAsia="Source Han Sans CN Normal"/>
          <w:color w:val="000000" w:themeColor="text1"/>
          <w:sz w:val="22"/>
        </w:rPr>
        <w:t>花卉美术馆里柔和色调的彩色小屋和它毗邻的花园是模仿著名印象派画</w:t>
      </w:r>
      <w:r w:rsidRPr="00881E43">
        <w:rPr>
          <w:rFonts w:ascii="Source Han Sans CN Normal" w:eastAsia="Source Han Sans CN Normal" w:hAnsi="Source Han Sans CN Normal"/>
          <w:color w:val="000000" w:themeColor="text1"/>
          <w:sz w:val="22"/>
        </w:rPr>
        <w:t>家克劳德·莫</w:t>
      </w:r>
      <w:r w:rsidRPr="00881E43">
        <w:rPr>
          <w:rFonts w:eastAsia="Source Han Sans CN Normal"/>
          <w:color w:val="000000" w:themeColor="text1"/>
          <w:sz w:val="22"/>
        </w:rPr>
        <w:t>奈</w:t>
      </w:r>
      <w:r w:rsidRPr="00881E43">
        <w:rPr>
          <w:rFonts w:eastAsia="Source Han Sans CN Normal"/>
          <w:color w:val="000000" w:themeColor="text1"/>
          <w:sz w:val="22"/>
        </w:rPr>
        <w:t>(Claude Monet, 1840-1926)</w:t>
      </w:r>
      <w:r w:rsidRPr="00881E43">
        <w:rPr>
          <w:rFonts w:eastAsia="Source Han Sans CN Normal"/>
          <w:color w:val="000000" w:themeColor="text1"/>
          <w:sz w:val="22"/>
        </w:rPr>
        <w:t>在法国吉维尼的宅邸和庭园而建造的，展现了</w:t>
      </w:r>
      <w:r w:rsidRPr="00881E43">
        <w:rPr>
          <w:rFonts w:eastAsia="Source Han Sans CN Normal"/>
          <w:color w:val="000000" w:themeColor="text1"/>
          <w:sz w:val="22"/>
        </w:rPr>
        <w:t>19</w:t>
      </w:r>
      <w:r w:rsidRPr="00881E43">
        <w:rPr>
          <w:rFonts w:eastAsia="Source Han Sans CN Normal"/>
          <w:color w:val="000000" w:themeColor="text1"/>
          <w:sz w:val="22"/>
        </w:rPr>
        <w:t>世纪后期法国印象派的绘画风格。它原是</w:t>
      </w:r>
      <w:r w:rsidRPr="00881E43">
        <w:rPr>
          <w:rFonts w:eastAsia="Source Han Sans CN Normal"/>
          <w:color w:val="000000" w:themeColor="text1"/>
          <w:sz w:val="22"/>
        </w:rPr>
        <w:t>2004</w:t>
      </w:r>
      <w:r w:rsidRPr="00881E43">
        <w:rPr>
          <w:rFonts w:eastAsia="Source Han Sans CN Normal"/>
          <w:color w:val="000000" w:themeColor="text1"/>
          <w:sz w:val="22"/>
        </w:rPr>
        <w:t>年</w:t>
      </w:r>
      <w:r w:rsidRPr="00881E43">
        <w:rPr>
          <w:rFonts w:ascii="Source Han Sans CN Normal" w:eastAsia="Source Han Sans CN Normal" w:hAnsi="Source Han Sans CN Normal"/>
          <w:color w:val="000000" w:themeColor="text1"/>
          <w:sz w:val="22"/>
        </w:rPr>
        <w:t>“静冈国际园艺博览会”</w:t>
      </w:r>
      <w:r w:rsidRPr="00881E43">
        <w:rPr>
          <w:rFonts w:eastAsia="Source Han Sans CN Normal"/>
          <w:color w:val="000000" w:themeColor="text1"/>
          <w:sz w:val="22"/>
        </w:rPr>
        <w:t>（</w:t>
      </w:r>
      <w:r w:rsidRPr="00881E43">
        <w:rPr>
          <w:rFonts w:eastAsia="Source Han Sans CN Normal"/>
          <w:color w:val="000000" w:themeColor="text1"/>
          <w:sz w:val="22"/>
        </w:rPr>
        <w:t>Pacific Flora 2004</w:t>
      </w:r>
      <w:r w:rsidRPr="00881E43">
        <w:rPr>
          <w:rFonts w:eastAsia="Source Han Sans CN Normal"/>
          <w:color w:val="000000" w:themeColor="text1"/>
          <w:sz w:val="22"/>
        </w:rPr>
        <w:t>，也称滨名湖花卉博览会）的一部分，此后一直是公园里的热门景点。</w:t>
      </w:r>
    </w:p>
    <w:p w:rsidR="009B6075" w:rsidRPr="00881E43" w:rsidRDefault="009B6075">
      <w:pPr>
        <w:ind w:firstLine="440"/>
        <w:rPr>
          <w:rFonts w:eastAsia="Source Han Sans CN Normal"/>
          <w:color w:val="000000" w:themeColor="text1"/>
          <w:sz w:val="22"/>
        </w:rPr>
      </w:pPr>
      <w:r w:rsidRPr="00881E43">
        <w:rPr>
          <w:rFonts w:eastAsia="Source Han Sans CN Normal"/>
          <w:color w:val="000000" w:themeColor="text1"/>
          <w:sz w:val="22"/>
        </w:rPr>
        <w:t>晚春时节的花园特别热闹，千万朵玫瑰就在小屋前竞相开放。这里有超过</w:t>
      </w:r>
      <w:r w:rsidRPr="00881E43">
        <w:rPr>
          <w:rFonts w:eastAsia="Source Han Sans CN Normal"/>
          <w:color w:val="000000" w:themeColor="text1"/>
          <w:sz w:val="22"/>
        </w:rPr>
        <w:t>250</w:t>
      </w:r>
      <w:r w:rsidRPr="00881E43">
        <w:rPr>
          <w:rFonts w:eastAsia="Source Han Sans CN Normal"/>
          <w:color w:val="000000" w:themeColor="text1"/>
          <w:sz w:val="22"/>
        </w:rPr>
        <w:t>个品种的玫瑰，其中一些妆点着主路上一道又一道精致的</w:t>
      </w:r>
      <w:r w:rsidRPr="00881E43">
        <w:rPr>
          <w:rFonts w:ascii="Source Han Sans CN Normal" w:eastAsia="Source Han Sans CN Normal" w:hAnsi="Source Han Sans CN Normal"/>
          <w:color w:val="000000" w:themeColor="text1"/>
          <w:sz w:val="22"/>
        </w:rPr>
        <w:t>“玫瑰拱门”</w:t>
      </w:r>
      <w:r w:rsidRPr="00881E43">
        <w:rPr>
          <w:rFonts w:eastAsia="Source Han Sans CN Normal"/>
          <w:color w:val="000000" w:themeColor="text1"/>
          <w:sz w:val="22"/>
        </w:rPr>
        <w:t>，打造出一条玫瑰长廊；另一些则整齐地种在花坛里或者排列成行，与明艳的郁金香和大波斯菊穿插辉映。由于湖畔气候温和，气温很少低于零摄氏度，这里的玫瑰都生长得特别茂盛。</w:t>
      </w:r>
    </w:p>
    <w:p w:rsidR="009B6075" w:rsidRPr="00881E43" w:rsidRDefault="009B6075">
      <w:pPr>
        <w:ind w:firstLine="440"/>
        <w:rPr>
          <w:rFonts w:eastAsia="Source Han Sans CN Normal"/>
          <w:color w:val="000000" w:themeColor="text1"/>
          <w:sz w:val="22"/>
        </w:rPr>
      </w:pPr>
      <w:r w:rsidRPr="00881E43">
        <w:rPr>
          <w:rFonts w:eastAsia="Source Han Sans CN Normal"/>
          <w:color w:val="000000" w:themeColor="text1"/>
          <w:sz w:val="22"/>
        </w:rPr>
        <w:t>每年</w:t>
      </w:r>
      <w:r w:rsidRPr="00881E43">
        <w:rPr>
          <w:rFonts w:eastAsia="Source Han Sans CN Normal"/>
          <w:color w:val="000000" w:themeColor="text1"/>
          <w:sz w:val="22"/>
        </w:rPr>
        <w:t>6</w:t>
      </w:r>
      <w:r w:rsidRPr="00881E43">
        <w:rPr>
          <w:rFonts w:eastAsia="Source Han Sans CN Normal"/>
          <w:color w:val="000000" w:themeColor="text1"/>
          <w:sz w:val="22"/>
        </w:rPr>
        <w:t>月至</w:t>
      </w:r>
      <w:r w:rsidRPr="00881E43">
        <w:rPr>
          <w:rFonts w:eastAsia="Source Han Sans CN Normal"/>
          <w:color w:val="000000" w:themeColor="text1"/>
          <w:sz w:val="22"/>
        </w:rPr>
        <w:t>10</w:t>
      </w:r>
      <w:r w:rsidRPr="00881E43">
        <w:rPr>
          <w:rFonts w:eastAsia="Source Han Sans CN Normal"/>
          <w:color w:val="000000" w:themeColor="text1"/>
          <w:sz w:val="22"/>
        </w:rPr>
        <w:t>月，馆内大池塘的睡莲开出美妙的粉色和紫色花朵，经常光临池塘的鸭子和其他鸟儿令这幅美景更为生动。</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思源黑体">
    <w:altName w:val="Microsoft YaHei"/>
    <w:charset w:val="80"/>
    <w:family w:val="swiss"/>
    <w:pitch w:val="variable"/>
    <w:sig w:usb0="2000020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6075"/>
    <w:rsid w:val="00444234"/>
    <w:rsid w:val="009B607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E94E4D-1D97-40D2-ACB1-699BA445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2023-11-17T08:28:00Z</dcterms:created>
  <dcterms:modified xsi:type="dcterms:W3CDTF">2023-11-17T08:28:00Z</dcterms:modified>
</cp:coreProperties>
</file>