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62FD" w:rsidRPr="00384798" w:rsidRDefault="008D62FD" w:rsidP="00D76CA2">
      <w:pPr>
        <w:pBdr>
          <w:top w:val="nil"/>
          <w:left w:val="nil"/>
          <w:bottom w:val="nil"/>
          <w:right w:val="nil"/>
          <w:between w:val="nil"/>
        </w:pBdr>
        <w:tabs>
          <w:tab w:val="left" w:pos="936"/>
        </w:tabs>
        <w:adjustRightInd w:val="0"/>
        <w:snapToGrid w:val="0"/>
        <w:spacing w:line="240" w:lineRule="atLeast"/>
        <w:rPr>
          <w:rFonts w:ascii="Times New Roman" w:eastAsia="Source Han Sans CN Normal" w:hAnsi="Times New Roman" w:cs="Times New Roman"/>
          <w:b/>
          <w:bCs/>
          <w:color w:val="000000" w:themeColor="text1"/>
          <w:sz w:val="22"/>
        </w:rPr>
      </w:pPr>
      <w:r>
        <w:rPr>
          <w:b/>
        </w:rPr>
        <w:t>春日桥</w:t>
      </w:r>
    </w:p>
    <w:p/>
    <w:p w:rsidR="008D62FD" w:rsidRPr="00384798" w:rsidRDefault="008D62FD" w:rsidP="006B4238">
      <w:pPr>
        <w:adjustRightInd w:val="0"/>
        <w:snapToGrid w:val="0"/>
        <w:spacing w:line="240" w:lineRule="atLeast"/>
        <w:ind w:firstLineChars="200" w:firstLine="440"/>
        <w:rPr>
          <w:rFonts w:ascii="Times New Roman" w:eastAsia="Source Han Sans CN Normal" w:hAnsi="Times New Roman" w:cs="Times New Roman"/>
          <w:color w:val="000000" w:themeColor="text1"/>
          <w:sz w:val="22"/>
        </w:rPr>
      </w:pPr>
      <w:r w:rsidRPr="00384798">
        <w:rPr>
          <w:rFonts w:ascii="Times New Roman" w:eastAsia="Source Han Sans CN Normal" w:hAnsi="Times New Roman" w:cs="Times New Roman"/>
          <w:color w:val="000000" w:themeColor="text1"/>
          <w:sz w:val="22"/>
        </w:rPr>
        <w:t>2016</w:t>
      </w:r>
      <w:r w:rsidRPr="00384798">
        <w:rPr>
          <w:rFonts w:ascii="Times New Roman" w:eastAsia="Source Han Sans CN Normal" w:hAnsi="Times New Roman" w:cs="Times New Roman"/>
          <w:color w:val="000000" w:themeColor="text1"/>
          <w:sz w:val="22"/>
        </w:rPr>
        <w:t>年德岛</w:t>
      </w:r>
      <w:r w:rsidRPr="00384798">
        <w:rPr>
          <w:rFonts w:ascii="Times New Roman" w:eastAsia="Source Han Sans CN Normal" w:hAnsi="Times New Roman" w:cs="Times New Roman"/>
          <w:color w:val="000000" w:themeColor="text1"/>
          <w:sz w:val="22"/>
        </w:rPr>
        <w:t>LED</w:t>
      </w:r>
      <w:r w:rsidRPr="00384798">
        <w:rPr>
          <w:rFonts w:ascii="Times New Roman" w:eastAsia="Source Han Sans CN Normal" w:hAnsi="Times New Roman" w:cs="Times New Roman"/>
          <w:color w:val="000000" w:themeColor="text1"/>
          <w:sz w:val="22"/>
        </w:rPr>
        <w:t>艺术节的获奖设计照亮了春</w:t>
      </w:r>
      <w:r w:rsidRPr="00384798">
        <w:rPr>
          <w:rFonts w:ascii="Source Han Sans TW Normal" w:eastAsia="Source Han Sans TW Normal" w:hAnsi="Source Han Sans TW Normal" w:cs="Times New Roman"/>
          <w:color w:val="000000" w:themeColor="text1"/>
          <w:sz w:val="22"/>
        </w:rPr>
        <w:t>日桥。</w:t>
      </w:r>
      <w:r w:rsidRPr="00384798">
        <w:rPr>
          <w:rFonts w:ascii="Source Han Sans CN Normal" w:eastAsia="Source Han Sans CN Normal" w:hAnsi="Source Han Sans CN Normal" w:cs="Times New Roman"/>
          <w:color w:val="000000" w:themeColor="text1"/>
          <w:sz w:val="22"/>
        </w:rPr>
        <w:t>“</w:t>
      </w:r>
      <w:r w:rsidRPr="00384798">
        <w:rPr>
          <w:rFonts w:ascii="Source Han Sans CN Normal" w:eastAsia="Source Han Sans CN Normal" w:hAnsi="Source Han Sans CN Normal" w:cs="Microsoft YaHei" w:hint="eastAsia"/>
          <w:color w:val="000000" w:themeColor="text1"/>
          <w:sz w:val="22"/>
        </w:rPr>
        <w:t>传</w:t>
      </w:r>
      <w:r w:rsidRPr="00384798">
        <w:rPr>
          <w:rFonts w:ascii="Source Han Sans CN Normal" w:eastAsia="Source Han Sans CN Normal" w:hAnsi="Source Han Sans CN Normal" w:cs="Times New Roman"/>
          <w:color w:val="000000" w:themeColor="text1"/>
          <w:sz w:val="22"/>
        </w:rPr>
        <w:t>承文化的靛</w:t>
      </w:r>
      <w:r w:rsidRPr="00384798">
        <w:rPr>
          <w:rFonts w:ascii="Source Han Sans CN Normal" w:eastAsia="Source Han Sans CN Normal" w:hAnsi="Source Han Sans CN Normal" w:cs="Microsoft YaHei" w:hint="eastAsia"/>
          <w:color w:val="000000" w:themeColor="text1"/>
          <w:sz w:val="22"/>
        </w:rPr>
        <w:t>蓝</w:t>
      </w:r>
      <w:r w:rsidRPr="00384798">
        <w:rPr>
          <w:rFonts w:ascii="Source Han Sans CN Normal" w:eastAsia="Source Han Sans CN Normal" w:hAnsi="Source Han Sans CN Normal" w:cs="Times New Roman"/>
          <w:color w:val="000000" w:themeColor="text1"/>
          <w:sz w:val="22"/>
        </w:rPr>
        <w:t>瀑布”</w:t>
      </w:r>
      <w:r w:rsidRPr="00384798">
        <w:rPr>
          <w:rFonts w:ascii="Source Han Sans TW Normal" w:eastAsia="Source Han Sans TW Normal" w:hAnsi="Source Han Sans TW Normal" w:cs="Times New Roman"/>
          <w:color w:val="000000" w:themeColor="text1"/>
          <w:sz w:val="22"/>
        </w:rPr>
        <w:t>是</w:t>
      </w:r>
      <w:r w:rsidRPr="00384798">
        <w:rPr>
          <w:rFonts w:ascii="Times New Roman" w:eastAsia="Source Han Sans CN Normal" w:hAnsi="Times New Roman" w:cs="Times New Roman"/>
          <w:color w:val="000000" w:themeColor="text1"/>
          <w:sz w:val="22"/>
        </w:rPr>
        <w:t>香港</w:t>
      </w:r>
      <w:r w:rsidRPr="00384798">
        <w:rPr>
          <w:rFonts w:ascii="Times New Roman" w:eastAsia="Source Han Sans CN Normal" w:hAnsi="Times New Roman" w:cs="Times New Roman"/>
          <w:color w:val="000000" w:themeColor="text1"/>
          <w:sz w:val="22"/>
        </w:rPr>
        <w:t>Spatial Practice</w:t>
      </w:r>
      <w:r w:rsidRPr="00384798">
        <w:rPr>
          <w:rFonts w:ascii="Times New Roman" w:eastAsia="Source Han Sans CN Normal" w:hAnsi="Times New Roman" w:cs="Times New Roman"/>
          <w:color w:val="000000" w:themeColor="text1"/>
          <w:sz w:val="22"/>
        </w:rPr>
        <w:t>建筑事务所</w:t>
      </w:r>
      <w:r w:rsidRPr="00384798">
        <w:rPr>
          <w:rFonts w:ascii="Times New Roman" w:eastAsia="Source Han Sans CN Normal" w:hAnsi="Times New Roman" w:cs="Times New Roman" w:hint="eastAsia"/>
          <w:color w:val="000000" w:themeColor="text1"/>
          <w:sz w:val="22"/>
        </w:rPr>
        <w:t>的</w:t>
      </w:r>
      <w:r w:rsidRPr="00384798">
        <w:rPr>
          <w:rFonts w:ascii="Times New Roman" w:eastAsia="Source Han Sans CN Normal" w:hAnsi="Times New Roman" w:cs="Times New Roman"/>
          <w:color w:val="000000" w:themeColor="text1"/>
          <w:sz w:val="22"/>
        </w:rPr>
        <w:t>5</w:t>
      </w:r>
      <w:r w:rsidRPr="00384798">
        <w:rPr>
          <w:rFonts w:ascii="Times New Roman" w:eastAsia="Source Han Sans CN Normal" w:hAnsi="Times New Roman" w:cs="Times New Roman"/>
          <w:color w:val="000000" w:themeColor="text1"/>
          <w:sz w:val="22"/>
        </w:rPr>
        <w:t>位艺术家的联合作品。作品</w:t>
      </w:r>
      <w:r w:rsidRPr="00384798">
        <w:rPr>
          <w:rFonts w:ascii="Times New Roman" w:eastAsia="Source Han Sans CN Normal" w:hAnsi="Times New Roman" w:cs="Times New Roman" w:hint="eastAsia"/>
          <w:color w:val="000000" w:themeColor="text1"/>
          <w:sz w:val="22"/>
        </w:rPr>
        <w:t>充分展现了</w:t>
      </w:r>
      <w:r w:rsidRPr="00384798">
        <w:rPr>
          <w:rFonts w:ascii="Times New Roman" w:eastAsia="Source Han Sans CN Normal" w:hAnsi="Times New Roman" w:cs="Times New Roman"/>
          <w:color w:val="000000" w:themeColor="text1"/>
          <w:sz w:val="22"/>
        </w:rPr>
        <w:t>德岛长久以来身为蓼蓝（含靛蓝较多的一种植物）种植和蓝染产业中心</w:t>
      </w:r>
      <w:r w:rsidRPr="00384798">
        <w:rPr>
          <w:rFonts w:ascii="Times New Roman" w:eastAsia="Source Han Sans CN Normal" w:hAnsi="Times New Roman" w:cs="Times New Roman" w:hint="eastAsia"/>
          <w:color w:val="000000" w:themeColor="text1"/>
          <w:sz w:val="22"/>
        </w:rPr>
        <w:t>对</w:t>
      </w:r>
      <w:r w:rsidRPr="00384798">
        <w:rPr>
          <w:rFonts w:ascii="Times New Roman" w:eastAsia="Source Han Sans CN Normal" w:hAnsi="Times New Roman" w:cs="Times New Roman"/>
          <w:color w:val="000000" w:themeColor="text1"/>
          <w:sz w:val="22"/>
        </w:rPr>
        <w:t>文化</w:t>
      </w:r>
      <w:r w:rsidRPr="00384798">
        <w:rPr>
          <w:rFonts w:ascii="Times New Roman" w:eastAsia="Source Han Sans CN Normal" w:hAnsi="Times New Roman" w:cs="Times New Roman" w:hint="eastAsia"/>
          <w:color w:val="000000" w:themeColor="text1"/>
          <w:sz w:val="22"/>
        </w:rPr>
        <w:t>的</w:t>
      </w:r>
      <w:r w:rsidRPr="00384798">
        <w:rPr>
          <w:rFonts w:ascii="Times New Roman" w:eastAsia="Source Han Sans CN Normal" w:hAnsi="Times New Roman" w:cs="Times New Roman"/>
          <w:color w:val="000000" w:themeColor="text1"/>
          <w:sz w:val="22"/>
        </w:rPr>
        <w:t>传承。德岛肥沃的土壤和丰沛的河水为蓼蓝生长提供了理想的条件，由蓼蓝制成的染料所创造出的浓郁蓝色又成为了德岛县和日本的象征</w:t>
      </w:r>
      <w:r w:rsidRPr="00384798">
        <w:rPr>
          <w:rFonts w:ascii="Times New Roman" w:eastAsia="Source Han Sans CN Normal" w:hAnsi="Times New Roman" w:cs="Times New Roman" w:hint="eastAsia"/>
          <w:color w:val="000000" w:themeColor="text1"/>
          <w:sz w:val="22"/>
        </w:rPr>
        <w:t>，而</w:t>
      </w:r>
      <w:r w:rsidRPr="00384798">
        <w:rPr>
          <w:rFonts w:ascii="Times New Roman" w:eastAsia="Source Han Sans CN Normal" w:hAnsi="Times New Roman" w:cs="Times New Roman"/>
          <w:color w:val="000000" w:themeColor="text1"/>
          <w:sz w:val="22"/>
        </w:rPr>
        <w:t>春日桥</w:t>
      </w:r>
      <w:r w:rsidRPr="00384798">
        <w:rPr>
          <w:rFonts w:ascii="Times New Roman" w:eastAsia="Source Han Sans CN Normal" w:hAnsi="Times New Roman" w:cs="Times New Roman" w:hint="eastAsia"/>
          <w:color w:val="000000" w:themeColor="text1"/>
          <w:sz w:val="22"/>
        </w:rPr>
        <w:t>周围</w:t>
      </w:r>
      <w:r w:rsidRPr="00384798">
        <w:rPr>
          <w:rFonts w:ascii="Times New Roman" w:eastAsia="Source Han Sans CN Normal" w:hAnsi="Times New Roman" w:cs="Times New Roman"/>
          <w:color w:val="000000" w:themeColor="text1"/>
          <w:sz w:val="22"/>
        </w:rPr>
        <w:t>曾经</w:t>
      </w:r>
      <w:r w:rsidRPr="00384798">
        <w:rPr>
          <w:rFonts w:ascii="Times New Roman" w:eastAsia="Source Han Sans CN Normal" w:hAnsi="Times New Roman" w:cs="Times New Roman" w:hint="eastAsia"/>
          <w:color w:val="000000" w:themeColor="text1"/>
          <w:sz w:val="22"/>
        </w:rPr>
        <w:t>布满了</w:t>
      </w:r>
      <w:r w:rsidRPr="00384798">
        <w:rPr>
          <w:rFonts w:ascii="Times New Roman" w:eastAsia="Source Han Sans CN Normal" w:hAnsi="Times New Roman" w:cs="Times New Roman"/>
          <w:color w:val="000000" w:themeColor="text1"/>
          <w:sz w:val="22"/>
        </w:rPr>
        <w:t>储存靛蓝染料的仓库。靛蓝色的</w:t>
      </w:r>
      <w:r w:rsidRPr="00384798">
        <w:rPr>
          <w:rFonts w:ascii="Times New Roman" w:eastAsia="Source Han Sans CN Normal" w:hAnsi="Times New Roman" w:cs="Times New Roman"/>
          <w:color w:val="000000" w:themeColor="text1"/>
          <w:sz w:val="22"/>
        </w:rPr>
        <w:t>LED</w:t>
      </w:r>
      <w:r w:rsidRPr="00384798">
        <w:rPr>
          <w:rFonts w:ascii="Times New Roman" w:eastAsia="Source Han Sans CN Normal" w:hAnsi="Times New Roman" w:cs="Times New Roman"/>
          <w:color w:val="000000" w:themeColor="text1"/>
          <w:sz w:val="22"/>
        </w:rPr>
        <w:t>灯层层叠叠垂向水面，仿佛汇入了新町川</w:t>
      </w:r>
      <w:r w:rsidRPr="00384798">
        <w:rPr>
          <w:rFonts w:ascii="思源黑体 CN Normal" w:eastAsia="思源黑体 CN Normal" w:hAnsi="思源黑体 CN Normal" w:cs="Times New Roman"/>
          <w:color w:val="000000" w:themeColor="text1"/>
          <w:sz w:val="22"/>
        </w:rPr>
        <w:t>，</w:t>
      </w:r>
      <w:r w:rsidRPr="00384798">
        <w:rPr>
          <w:rFonts w:ascii="Source Han Sans CN Normal" w:eastAsia="Source Han Sans CN Normal" w:hAnsi="Source Han Sans CN Normal" w:cs="Times New Roman"/>
          <w:color w:val="000000" w:themeColor="text1"/>
          <w:sz w:val="22"/>
        </w:rPr>
        <w:t>“靛蓝瀑布”就这样连接起了德岛的过去</w:t>
      </w:r>
      <w:r w:rsidRPr="00384798">
        <w:rPr>
          <w:rFonts w:ascii="Times New Roman" w:eastAsia="Source Han Sans CN Normal" w:hAnsi="Times New Roman" w:cs="Times New Roman"/>
          <w:color w:val="000000" w:themeColor="text1"/>
          <w:sz w:val="22"/>
        </w:rPr>
        <w:t>和未来。</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Microsoft YaHei">
    <w:panose1 w:val="020B0503020204020204"/>
    <w:charset w:val="86"/>
    <w:family w:val="swiss"/>
    <w:pitch w:val="variable"/>
    <w:sig w:usb0="80000287" w:usb1="2ACF3C50" w:usb2="00000016" w:usb3="00000000" w:csb0="0004001F" w:csb1="00000000"/>
  </w:font>
  <w:font w:name="思源黑体 CN Normal">
    <w:altName w:val="游ゴシック"/>
    <w:panose1 w:val="00000000000000000000"/>
    <w:charset w:val="80"/>
    <w:family w:val="swiss"/>
    <w:notTrueType/>
    <w:pitch w:val="variable"/>
    <w:sig w:usb0="20000083"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2FD"/>
    <w:rsid w:val="00444234"/>
    <w:rsid w:val="008D62F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480A75-1D00-471E-92CD-954F2CD5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2023-11-17T08:18:00Z</dcterms:created>
  <dcterms:modified xsi:type="dcterms:W3CDTF">2023-11-17T08:18:00Z</dcterms:modified>
</cp:coreProperties>
</file>