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C49" w:rsidRPr="00E671E8" w:rsidRDefault="00970C49" w:rsidP="00970C4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茶叶的加工与分类</w:t>
      </w:r>
    </w:p>
    <w:p/>
    <w:p w:rsidR="00970C49" w:rsidRPr="00E671E8" w:rsidRDefault="00970C49" w:rsidP="00970C4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根据制作工艺的不同，茶叶可以分为三大类：不发酵（绿茶）、半发酵（乌龙茶）以及发酵（红茶）。</w:t>
      </w:r>
      <w:r w:rsidRPr="00E671E8">
        <w:rPr>
          <w:rFonts w:eastAsia="Source Han Sans CN Normal" w:hint="eastAsia"/>
          <w:color w:val="000000" w:themeColor="text1"/>
          <w:sz w:val="22"/>
        </w:rPr>
        <w:t>这</w:t>
      </w:r>
      <w:r w:rsidRPr="00E671E8">
        <w:rPr>
          <w:rFonts w:eastAsia="Source Han Sans CN Normal"/>
          <w:color w:val="000000" w:themeColor="text1"/>
          <w:sz w:val="22"/>
        </w:rPr>
        <w:t>三种茶</w:t>
      </w:r>
      <w:r w:rsidRPr="00E671E8">
        <w:rPr>
          <w:rFonts w:eastAsia="Source Han Sans CN Normal" w:hint="eastAsia"/>
          <w:color w:val="000000" w:themeColor="text1"/>
          <w:sz w:val="22"/>
        </w:rPr>
        <w:t>都以</w:t>
      </w:r>
      <w:r w:rsidRPr="00E671E8">
        <w:rPr>
          <w:rFonts w:eastAsia="Source Han Sans CN Normal"/>
          <w:color w:val="000000" w:themeColor="text1"/>
          <w:sz w:val="22"/>
        </w:rPr>
        <w:t>常绿植物山茶科的茶树</w:t>
      </w:r>
      <w:r w:rsidRPr="00E671E8">
        <w:rPr>
          <w:rFonts w:eastAsia="Source Han Sans CN Normal" w:hint="eastAsia"/>
          <w:color w:val="000000" w:themeColor="text1"/>
          <w:sz w:val="22"/>
        </w:rPr>
        <w:t>为原材料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970C49" w:rsidRPr="00E671E8" w:rsidRDefault="00970C49" w:rsidP="00970C4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在日本，绿茶（日式绿茶）是人们喜爱的日常饮品之一。将新鲜采摘的茶叶蒸制后</w:t>
      </w:r>
      <w:r w:rsidRPr="00E671E8">
        <w:rPr>
          <w:rFonts w:eastAsia="Source Han Sans CN Normal" w:hint="eastAsia"/>
          <w:color w:val="000000" w:themeColor="text1"/>
          <w:sz w:val="22"/>
        </w:rPr>
        <w:t>脱水并</w:t>
      </w:r>
      <w:r w:rsidRPr="00E671E8">
        <w:rPr>
          <w:rFonts w:eastAsia="Source Han Sans CN Normal"/>
          <w:color w:val="000000" w:themeColor="text1"/>
          <w:sz w:val="22"/>
        </w:rPr>
        <w:t>降温，通过温度控制，中断发酵。茶叶经热风干燥，</w:t>
      </w:r>
      <w:r w:rsidRPr="00E671E8">
        <w:rPr>
          <w:rFonts w:eastAsia="Source Han Sans CN Normal" w:hint="eastAsia"/>
          <w:color w:val="000000" w:themeColor="text1"/>
          <w:sz w:val="22"/>
        </w:rPr>
        <w:t>再</w:t>
      </w:r>
      <w:r w:rsidRPr="00E671E8">
        <w:rPr>
          <w:rFonts w:eastAsia="Source Han Sans CN Normal"/>
          <w:color w:val="000000" w:themeColor="text1"/>
          <w:sz w:val="22"/>
        </w:rPr>
        <w:t>加以揉捻，</w:t>
      </w:r>
      <w:r w:rsidRPr="00E671E8">
        <w:rPr>
          <w:rFonts w:eastAsia="Source Han Sans CN Normal" w:hint="eastAsia"/>
          <w:color w:val="000000" w:themeColor="text1"/>
          <w:sz w:val="22"/>
        </w:rPr>
        <w:t>使</w:t>
      </w:r>
      <w:r w:rsidRPr="00E671E8">
        <w:rPr>
          <w:rFonts w:eastAsia="Source Han Sans CN Normal"/>
          <w:color w:val="000000" w:themeColor="text1"/>
          <w:sz w:val="22"/>
        </w:rPr>
        <w:t>残留水分</w:t>
      </w:r>
      <w:r w:rsidRPr="00E671E8">
        <w:rPr>
          <w:rFonts w:eastAsia="Source Han Sans CN Normal" w:hint="eastAsia"/>
          <w:color w:val="000000" w:themeColor="text1"/>
          <w:sz w:val="22"/>
        </w:rPr>
        <w:t>均匀分布</w:t>
      </w:r>
      <w:r w:rsidRPr="00E671E8">
        <w:rPr>
          <w:rFonts w:eastAsia="Source Han Sans CN Normal"/>
          <w:color w:val="000000" w:themeColor="text1"/>
          <w:sz w:val="22"/>
        </w:rPr>
        <w:t>。反复这样干燥与揉制的步骤，直到茶叶中的水分</w:t>
      </w:r>
      <w:r w:rsidRPr="00E671E8">
        <w:rPr>
          <w:rFonts w:eastAsia="Source Han Sans CN Normal" w:hint="eastAsia"/>
          <w:color w:val="000000" w:themeColor="text1"/>
          <w:sz w:val="22"/>
        </w:rPr>
        <w:t>含量达到</w:t>
      </w:r>
      <w:r w:rsidRPr="00E671E8">
        <w:rPr>
          <w:rFonts w:eastAsia="Source Han Sans CN Normal"/>
          <w:color w:val="000000" w:themeColor="text1"/>
          <w:sz w:val="22"/>
        </w:rPr>
        <w:t>最初的</w:t>
      </w:r>
      <w:r w:rsidRPr="00E671E8">
        <w:rPr>
          <w:rFonts w:eastAsia="Source Han Sans CN Normal"/>
          <w:color w:val="000000" w:themeColor="text1"/>
          <w:sz w:val="22"/>
        </w:rPr>
        <w:t>5%</w:t>
      </w:r>
      <w:r w:rsidRPr="00E671E8">
        <w:rPr>
          <w:rFonts w:eastAsia="Source Han Sans CN Normal" w:hint="eastAsia"/>
          <w:color w:val="000000" w:themeColor="text1"/>
          <w:sz w:val="22"/>
        </w:rPr>
        <w:t>左右即可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970C49" w:rsidRPr="00E671E8" w:rsidRDefault="00970C49" w:rsidP="00970C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70C49" w:rsidRPr="00E671E8" w:rsidRDefault="00970C49" w:rsidP="00970C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绿茶的种类</w:t>
      </w:r>
    </w:p>
    <w:p w:rsidR="00970C49" w:rsidRPr="00E671E8" w:rsidRDefault="00970C49" w:rsidP="00970C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茶道中</w:t>
      </w:r>
      <w:r w:rsidRPr="00E671E8">
        <w:rPr>
          <w:rFonts w:eastAsia="Source Han Sans CN Normal" w:hint="eastAsia"/>
          <w:color w:val="000000" w:themeColor="text1"/>
          <w:sz w:val="22"/>
        </w:rPr>
        <w:t>使用</w:t>
      </w:r>
      <w:r w:rsidRPr="00E671E8">
        <w:rPr>
          <w:rFonts w:eastAsia="Source Han Sans CN Normal"/>
          <w:color w:val="000000" w:themeColor="text1"/>
          <w:sz w:val="22"/>
        </w:rPr>
        <w:t>的抹茶茶粉</w:t>
      </w:r>
      <w:r w:rsidRPr="00E671E8">
        <w:rPr>
          <w:rFonts w:eastAsia="Source Han Sans CN Normal" w:hint="eastAsia"/>
          <w:color w:val="000000" w:themeColor="text1"/>
          <w:sz w:val="22"/>
        </w:rPr>
        <w:t>以</w:t>
      </w:r>
      <w:r w:rsidRPr="00E671E8">
        <w:rPr>
          <w:rFonts w:eastAsia="Source Han Sans CN Normal"/>
          <w:color w:val="000000" w:themeColor="text1"/>
          <w:sz w:val="22"/>
        </w:rPr>
        <w:t>碾茶为原料，</w:t>
      </w:r>
      <w:r w:rsidRPr="00E671E8">
        <w:rPr>
          <w:rFonts w:eastAsia="Source Han Sans CN Normal" w:hint="eastAsia"/>
          <w:color w:val="000000" w:themeColor="text1"/>
          <w:sz w:val="22"/>
        </w:rPr>
        <w:t>它</w:t>
      </w:r>
      <w:r w:rsidRPr="00E671E8">
        <w:rPr>
          <w:rFonts w:eastAsia="Source Han Sans CN Normal"/>
          <w:color w:val="000000" w:themeColor="text1"/>
          <w:sz w:val="22"/>
        </w:rPr>
        <w:t>是专为制作抹茶而培育加工的茶叶品种。碾茶叶首先被切成</w:t>
      </w:r>
      <w:r w:rsidRPr="00E671E8">
        <w:rPr>
          <w:rFonts w:eastAsia="Source Han Sans CN Normal"/>
          <w:color w:val="000000" w:themeColor="text1"/>
          <w:sz w:val="22"/>
        </w:rPr>
        <w:t>3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5</w:t>
      </w:r>
      <w:r w:rsidRPr="00E671E8">
        <w:rPr>
          <w:rFonts w:eastAsia="Source Han Sans CN Normal"/>
          <w:color w:val="000000" w:themeColor="text1"/>
          <w:sz w:val="22"/>
        </w:rPr>
        <w:t>毫米大小的碎片，然后放入石磨研磨成粉。另外还有一种粉状茶，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名叫“粉茶</w:t>
      </w:r>
      <w:r w:rsidRPr="00E671E8">
        <w:rPr>
          <w:rFonts w:ascii="思源黑体 CN Normal" w:eastAsia="思源黑体 CN Normal" w:hAnsi="思源黑体 CN Normal"/>
          <w:color w:val="000000" w:themeColor="text1"/>
          <w:sz w:val="22"/>
        </w:rPr>
        <w:t>”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，则是用加工煎</w:t>
      </w:r>
      <w:r w:rsidRPr="00E671E8">
        <w:rPr>
          <w:rFonts w:eastAsia="Source Han Sans CN Normal"/>
          <w:color w:val="000000" w:themeColor="text1"/>
          <w:sz w:val="22"/>
        </w:rPr>
        <w:t>茶后余下的碎茶渣、小芽及小叶制成，原料是日本种植最广泛的茶种。粉茶有时会被混淆为抹茶，事实上，</w:t>
      </w:r>
      <w:r w:rsidRPr="00E671E8">
        <w:rPr>
          <w:rFonts w:eastAsia="Source Han Sans CN Normal" w:hint="eastAsia"/>
          <w:color w:val="000000" w:themeColor="text1"/>
          <w:sz w:val="22"/>
        </w:rPr>
        <w:t>粉茶</w:t>
      </w:r>
      <w:r w:rsidRPr="00E671E8">
        <w:rPr>
          <w:rFonts w:eastAsia="Source Han Sans CN Normal"/>
          <w:color w:val="000000" w:themeColor="text1"/>
          <w:sz w:val="22"/>
        </w:rPr>
        <w:t>主要用于烹饪及寿司店提供的廉价茶饮。</w:t>
      </w:r>
    </w:p>
    <w:p w:rsidR="00970C49" w:rsidRPr="00E671E8" w:rsidRDefault="00970C49" w:rsidP="00970C4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最高品级的绿茶称“玉露”。尽管加工工艺与其他茶类似，但制作玉露的原叶至少在采摘前两个星期就需要避光。</w:t>
      </w:r>
    </w:p>
    <w:p w:rsidR="00970C49" w:rsidRPr="00E671E8" w:rsidRDefault="00970C49" w:rsidP="00970C4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嬉野茶中，最常见的是“玉绿茶”，其特征在于蜷曲的叶片。此外，本地也出产“釜炒茶”，这种茶的加工方法类似中国的炒青工艺，需将原叶放入铁锅，在300°C的温度下炒制而成，带有轻微的焙炒风味。</w:t>
      </w:r>
    </w:p>
    <w:p w:rsidR="00970C49" w:rsidRPr="00E671E8" w:rsidRDefault="00970C49" w:rsidP="00970C4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970C49" w:rsidRPr="00E671E8" w:rsidRDefault="00970C49" w:rsidP="00970C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红茶</w:t>
      </w:r>
    </w:p>
    <w:p w:rsidR="00970C49" w:rsidRPr="00E671E8" w:rsidRDefault="00970C49" w:rsidP="00970C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红茶是发酵茶。茶叶采下后自然晾晒萎凋，待原叶颜色转深</w:t>
      </w:r>
      <w:r w:rsidRPr="00E671E8">
        <w:rPr>
          <w:rFonts w:eastAsia="Source Han Sans CN Normal" w:hint="eastAsia"/>
          <w:color w:val="000000" w:themeColor="text1"/>
          <w:sz w:val="22"/>
        </w:rPr>
        <w:t>显现</w:t>
      </w:r>
      <w:r w:rsidRPr="00E671E8">
        <w:rPr>
          <w:rFonts w:eastAsia="Source Han Sans CN Normal"/>
          <w:color w:val="000000" w:themeColor="text1"/>
          <w:sz w:val="22"/>
        </w:rPr>
        <w:t>棕</w:t>
      </w:r>
      <w:r w:rsidRPr="00E671E8">
        <w:rPr>
          <w:rFonts w:eastAsia="Source Han Sans CN Normal" w:hint="eastAsia"/>
          <w:color w:val="000000" w:themeColor="text1"/>
          <w:sz w:val="22"/>
        </w:rPr>
        <w:t>色</w:t>
      </w:r>
      <w:r w:rsidRPr="00E671E8">
        <w:rPr>
          <w:rFonts w:eastAsia="Source Han Sans CN Normal"/>
          <w:color w:val="000000" w:themeColor="text1"/>
          <w:sz w:val="22"/>
        </w:rPr>
        <w:t>后再进行脱水干燥。红茶的叶片不像绿茶那样干硬。茶叶脱水干燥后，随即进行捻揉，并筛成松散的茶堆，这一步骤需要持续</w:t>
      </w:r>
      <w:r w:rsidRPr="00E671E8">
        <w:rPr>
          <w:rFonts w:eastAsia="Source Han Sans CN Normal"/>
          <w:color w:val="000000" w:themeColor="text1"/>
          <w:sz w:val="22"/>
        </w:rPr>
        <w:t>2.5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4</w:t>
      </w:r>
      <w:r w:rsidRPr="00E671E8">
        <w:rPr>
          <w:rFonts w:eastAsia="Source Han Sans CN Normal"/>
          <w:color w:val="000000" w:themeColor="text1"/>
          <w:sz w:val="22"/>
        </w:rPr>
        <w:t>个小时。最后，用热风复焙，进一步干燥，直到成品水分</w:t>
      </w:r>
      <w:r w:rsidRPr="00E671E8">
        <w:rPr>
          <w:rFonts w:eastAsia="Source Han Sans CN Normal" w:hint="eastAsia"/>
          <w:color w:val="000000" w:themeColor="text1"/>
          <w:sz w:val="22"/>
        </w:rPr>
        <w:t>降至</w:t>
      </w:r>
      <w:r w:rsidRPr="00E671E8">
        <w:rPr>
          <w:rFonts w:eastAsia="Source Han Sans CN Normal"/>
          <w:color w:val="000000" w:themeColor="text1"/>
          <w:sz w:val="22"/>
        </w:rPr>
        <w:t>原叶的</w:t>
      </w:r>
      <w:r w:rsidRPr="00E671E8">
        <w:rPr>
          <w:rFonts w:eastAsia="Source Han Sans CN Normal"/>
          <w:color w:val="000000" w:themeColor="text1"/>
          <w:sz w:val="22"/>
        </w:rPr>
        <w:t>3%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970C49" w:rsidRPr="00E671E8" w:rsidRDefault="00970C49" w:rsidP="00970C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70C49" w:rsidRPr="00E671E8" w:rsidRDefault="00970C49" w:rsidP="00970C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乌龙茶</w:t>
      </w:r>
    </w:p>
    <w:p w:rsidR="00970C49" w:rsidRPr="00E671E8" w:rsidRDefault="00970C49" w:rsidP="00970C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乌龙茶属于半发酵茶，介于绿茶和红茶之间。加工乌龙茶，首先</w:t>
      </w:r>
      <w:r w:rsidRPr="00E671E8">
        <w:rPr>
          <w:rFonts w:eastAsia="Source Han Sans CN Normal" w:hint="eastAsia"/>
          <w:color w:val="000000" w:themeColor="text1"/>
          <w:sz w:val="22"/>
        </w:rPr>
        <w:t>要</w:t>
      </w:r>
      <w:r w:rsidRPr="00E671E8">
        <w:rPr>
          <w:rFonts w:eastAsia="Source Han Sans CN Normal"/>
          <w:color w:val="000000" w:themeColor="text1"/>
          <w:sz w:val="22"/>
        </w:rPr>
        <w:t>将新鲜茶叶放在日光下晾晒一个小时，至叶片开始凋萎，颜色转为红褐色。此时，茶叶开始</w:t>
      </w:r>
      <w:r w:rsidRPr="00E671E8">
        <w:rPr>
          <w:rFonts w:eastAsia="Source Han Sans CN Normal" w:hint="eastAsia"/>
          <w:color w:val="000000" w:themeColor="text1"/>
          <w:sz w:val="22"/>
        </w:rPr>
        <w:t>散发出</w:t>
      </w:r>
      <w:r w:rsidRPr="00E671E8">
        <w:rPr>
          <w:rFonts w:eastAsia="Source Han Sans CN Normal"/>
          <w:color w:val="000000" w:themeColor="text1"/>
          <w:sz w:val="22"/>
        </w:rPr>
        <w:t>馥郁的高香</w:t>
      </w:r>
      <w:r w:rsidRPr="00E671E8">
        <w:rPr>
          <w:rFonts w:eastAsia="Source Han Sans CN Normal" w:hint="eastAsia"/>
          <w:color w:val="000000" w:themeColor="text1"/>
          <w:sz w:val="22"/>
        </w:rPr>
        <w:t>。</w:t>
      </w:r>
      <w:r w:rsidRPr="00E671E8">
        <w:rPr>
          <w:rFonts w:eastAsia="Source Han Sans CN Normal"/>
          <w:color w:val="000000" w:themeColor="text1"/>
          <w:sz w:val="22"/>
        </w:rPr>
        <w:t>接下来，通过高温和揉捻中断发酵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再以</w:t>
      </w:r>
      <w:r w:rsidRPr="00E671E8">
        <w:rPr>
          <w:rFonts w:eastAsia="Source Han Sans CN Normal" w:hint="eastAsia"/>
          <w:color w:val="000000" w:themeColor="text1"/>
          <w:sz w:val="22"/>
        </w:rPr>
        <w:t>湿</w:t>
      </w:r>
      <w:r w:rsidRPr="00E671E8">
        <w:rPr>
          <w:rFonts w:eastAsia="Source Han Sans CN Normal"/>
          <w:color w:val="000000" w:themeColor="text1"/>
          <w:sz w:val="22"/>
        </w:rPr>
        <w:t>布包裹茶叶</w:t>
      </w:r>
      <w:r w:rsidRPr="00E671E8">
        <w:rPr>
          <w:rFonts w:eastAsia="Source Han Sans CN Normal"/>
          <w:color w:val="000000" w:themeColor="text1"/>
          <w:sz w:val="22"/>
        </w:rPr>
        <w:t>10</w:t>
      </w:r>
      <w:r w:rsidRPr="00E671E8">
        <w:rPr>
          <w:rFonts w:eastAsia="Source Han Sans CN Normal"/>
          <w:color w:val="000000" w:themeColor="text1"/>
          <w:sz w:val="22"/>
        </w:rPr>
        <w:t>至</w:t>
      </w:r>
      <w:r w:rsidRPr="00E671E8">
        <w:rPr>
          <w:rFonts w:eastAsia="Source Han Sans CN Normal"/>
          <w:color w:val="000000" w:themeColor="text1"/>
          <w:sz w:val="22"/>
        </w:rPr>
        <w:t>20</w:t>
      </w:r>
      <w:r w:rsidRPr="00E671E8">
        <w:rPr>
          <w:rFonts w:eastAsia="Source Han Sans CN Normal"/>
          <w:color w:val="000000" w:themeColor="text1"/>
          <w:sz w:val="22"/>
        </w:rPr>
        <w:t>分钟软化叶片</w:t>
      </w:r>
      <w:r w:rsidRPr="00E671E8">
        <w:rPr>
          <w:rFonts w:eastAsia="Source Han Sans CN Normal" w:hint="eastAsia"/>
          <w:color w:val="000000" w:themeColor="text1"/>
          <w:sz w:val="22"/>
        </w:rPr>
        <w:t>，最后</w:t>
      </w:r>
      <w:r w:rsidRPr="00E671E8">
        <w:rPr>
          <w:rFonts w:eastAsia="Source Han Sans CN Normal"/>
          <w:color w:val="000000" w:themeColor="text1"/>
          <w:sz w:val="22"/>
        </w:rPr>
        <w:t>定型干燥。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C49"/>
    <w:rsid w:val="00444234"/>
    <w:rsid w:val="00970C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F9175-D8E9-42A2-BC4F-3638ABF6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